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19EC" w14:textId="77777777" w:rsidR="00157864" w:rsidRDefault="00157864" w:rsidP="00157864"/>
    <w:p w14:paraId="21254D66" w14:textId="77777777" w:rsidR="00157864" w:rsidRDefault="00157864" w:rsidP="00157864"/>
    <w:p w14:paraId="2F1713A7" w14:textId="7FD6C8CC" w:rsidR="00157864" w:rsidRDefault="00157864" w:rsidP="00157864"/>
    <w:p w14:paraId="2359C017" w14:textId="77777777" w:rsidR="00157864" w:rsidRDefault="00157864" w:rsidP="00157864">
      <w:r w:rsidRPr="00A333BF">
        <w:rPr>
          <w:rFonts w:ascii="Times New Roman" w:hAnsi="Times New Roman"/>
          <w:noProof/>
          <w:szCs w:val="24"/>
          <w:lang w:eastAsia="en-GB"/>
        </w:rPr>
        <w:drawing>
          <wp:inline distT="0" distB="0" distL="0" distR="0" wp14:anchorId="54D3C11A" wp14:editId="5AA3E74C">
            <wp:extent cx="2971800" cy="1076325"/>
            <wp:effectExtent l="0" t="0" r="0" b="0"/>
            <wp:docPr id="15" name="Picture 15" descr="Badge%20and%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20and%20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076325"/>
                    </a:xfrm>
                    <a:prstGeom prst="rect">
                      <a:avLst/>
                    </a:prstGeom>
                    <a:noFill/>
                    <a:ln>
                      <a:noFill/>
                    </a:ln>
                  </pic:spPr>
                </pic:pic>
              </a:graphicData>
            </a:graphic>
          </wp:inline>
        </w:drawing>
      </w:r>
    </w:p>
    <w:p w14:paraId="452B04B4" w14:textId="77777777" w:rsidR="002B755A" w:rsidRDefault="002B755A" w:rsidP="00157864"/>
    <w:p w14:paraId="1E6038C5" w14:textId="77777777" w:rsidR="002B755A" w:rsidRDefault="002B755A" w:rsidP="00157864"/>
    <w:p w14:paraId="6C6EAD10" w14:textId="77777777" w:rsidR="002B755A" w:rsidRDefault="002B755A" w:rsidP="00157864"/>
    <w:p w14:paraId="6CF2344C" w14:textId="77777777" w:rsidR="002B755A" w:rsidRDefault="002B755A" w:rsidP="00157864"/>
    <w:p w14:paraId="22CD409F" w14:textId="77777777" w:rsidR="002B755A" w:rsidRDefault="002B755A" w:rsidP="00157864"/>
    <w:p w14:paraId="3734D4BA" w14:textId="77777777" w:rsidR="002B755A" w:rsidRDefault="002B755A" w:rsidP="00157864"/>
    <w:p w14:paraId="00D1A98F" w14:textId="77777777" w:rsidR="00157864" w:rsidRDefault="00157864" w:rsidP="00157864">
      <w:pPr>
        <w:pStyle w:val="CoversheetTitle"/>
        <w:rPr>
          <w:rFonts w:ascii="Times New Roman" w:hAnsi="Times New Roman"/>
          <w:sz w:val="32"/>
          <w:szCs w:val="32"/>
        </w:rPr>
      </w:pPr>
    </w:p>
    <w:p w14:paraId="06627917" w14:textId="77777777" w:rsidR="00157864" w:rsidRPr="002B755A" w:rsidRDefault="00157864" w:rsidP="00157864">
      <w:pPr>
        <w:pStyle w:val="CoversheetTitle"/>
        <w:rPr>
          <w:rFonts w:asciiTheme="majorHAnsi" w:hAnsiTheme="majorHAnsi" w:cstheme="majorHAnsi"/>
          <w:sz w:val="32"/>
          <w:szCs w:val="32"/>
        </w:rPr>
      </w:pPr>
      <w:r w:rsidRPr="002B755A">
        <w:rPr>
          <w:rFonts w:asciiTheme="majorHAnsi" w:hAnsiTheme="majorHAnsi" w:cstheme="majorHAnsi"/>
          <w:sz w:val="32"/>
          <w:szCs w:val="32"/>
        </w:rPr>
        <w:t xml:space="preserve">Fire </w:t>
      </w:r>
      <w:r w:rsidR="008A5272">
        <w:rPr>
          <w:rFonts w:asciiTheme="majorHAnsi" w:hAnsiTheme="majorHAnsi" w:cstheme="majorHAnsi"/>
          <w:sz w:val="32"/>
          <w:szCs w:val="32"/>
        </w:rPr>
        <w:t xml:space="preserve">Procedures and </w:t>
      </w:r>
      <w:r w:rsidRPr="002B755A">
        <w:rPr>
          <w:rFonts w:asciiTheme="majorHAnsi" w:hAnsiTheme="majorHAnsi" w:cstheme="majorHAnsi"/>
          <w:sz w:val="32"/>
          <w:szCs w:val="32"/>
        </w:rPr>
        <w:t>Prevention Policy</w:t>
      </w:r>
    </w:p>
    <w:p w14:paraId="0ACC2C4B" w14:textId="77777777" w:rsidR="006975C0" w:rsidRDefault="006975C0" w:rsidP="006975C0">
      <w:pPr>
        <w:pStyle w:val="CoversheetTitle2"/>
      </w:pPr>
      <w:r>
        <w:t xml:space="preserve">The Study Independent School and Nursery </w:t>
      </w:r>
    </w:p>
    <w:p w14:paraId="55CBFC6A" w14:textId="77777777" w:rsidR="00E81D4A" w:rsidRDefault="00E81D4A" w:rsidP="00E81D4A"/>
    <w:p w14:paraId="0D9F4DCD" w14:textId="77777777" w:rsidR="000461FC" w:rsidRPr="00E81D4A" w:rsidRDefault="000461FC" w:rsidP="00E81D4A"/>
    <w:p w14:paraId="33786E9E" w14:textId="77777777" w:rsidR="000461FC" w:rsidRPr="000461FC" w:rsidRDefault="000461FC" w:rsidP="000461FC"/>
    <w:p w14:paraId="2E385F44" w14:textId="77777777" w:rsidR="00E81D4A" w:rsidRDefault="00E81D4A" w:rsidP="000461FC">
      <w:pPr>
        <w:pStyle w:val="Heading1"/>
        <w:jc w:val="center"/>
        <w:rPr>
          <w:rFonts w:ascii="Century Gothic" w:hAnsi="Century Gothic"/>
          <w:szCs w:val="28"/>
        </w:rPr>
      </w:pPr>
    </w:p>
    <w:p w14:paraId="43AB9290" w14:textId="77777777" w:rsidR="00E81D4A" w:rsidRDefault="00E81D4A" w:rsidP="000461FC">
      <w:pPr>
        <w:pStyle w:val="Heading1"/>
        <w:jc w:val="center"/>
        <w:rPr>
          <w:rFonts w:ascii="Century Gothic" w:hAnsi="Century Gothic"/>
          <w:szCs w:val="28"/>
        </w:rPr>
      </w:pPr>
    </w:p>
    <w:p w14:paraId="28227681" w14:textId="77777777" w:rsidR="00941D7D" w:rsidRDefault="00941D7D" w:rsidP="000461FC">
      <w:pPr>
        <w:pStyle w:val="Heading1"/>
        <w:jc w:val="center"/>
        <w:rPr>
          <w:rFonts w:ascii="Century Gothic" w:hAnsi="Century Gothic"/>
          <w:sz w:val="32"/>
          <w:szCs w:val="28"/>
        </w:rPr>
      </w:pPr>
    </w:p>
    <w:p w14:paraId="4D2904AF" w14:textId="77777777" w:rsidR="00941D7D" w:rsidRDefault="00941D7D" w:rsidP="000461FC">
      <w:pPr>
        <w:pStyle w:val="Heading1"/>
        <w:jc w:val="center"/>
        <w:rPr>
          <w:rFonts w:ascii="Century Gothic" w:hAnsi="Century Gothic"/>
          <w:sz w:val="32"/>
          <w:szCs w:val="28"/>
        </w:rPr>
      </w:pPr>
    </w:p>
    <w:p w14:paraId="39A594E7" w14:textId="77777777" w:rsidR="00941D7D" w:rsidRDefault="00941D7D" w:rsidP="000461FC">
      <w:pPr>
        <w:pStyle w:val="Heading1"/>
        <w:jc w:val="center"/>
        <w:rPr>
          <w:rFonts w:ascii="Century Gothic" w:hAnsi="Century Gothic"/>
          <w:sz w:val="32"/>
          <w:szCs w:val="28"/>
        </w:rPr>
      </w:pPr>
    </w:p>
    <w:p w14:paraId="204E27E7" w14:textId="77777777" w:rsidR="00941D7D" w:rsidRDefault="00941D7D" w:rsidP="000461FC">
      <w:pPr>
        <w:pStyle w:val="Heading1"/>
        <w:jc w:val="center"/>
        <w:rPr>
          <w:rFonts w:ascii="Century Gothic" w:hAnsi="Century Gothic"/>
          <w:sz w:val="32"/>
          <w:szCs w:val="28"/>
        </w:rPr>
      </w:pPr>
    </w:p>
    <w:p w14:paraId="715D956B" w14:textId="77777777" w:rsidR="00941D7D" w:rsidRDefault="00941D7D" w:rsidP="000461FC">
      <w:pPr>
        <w:pStyle w:val="Heading1"/>
        <w:jc w:val="center"/>
        <w:rPr>
          <w:rFonts w:ascii="Century Gothic" w:hAnsi="Century Gothic"/>
          <w:sz w:val="32"/>
          <w:szCs w:val="28"/>
        </w:rPr>
      </w:pPr>
    </w:p>
    <w:p w14:paraId="2E3A152B" w14:textId="77777777" w:rsidR="00941D7D" w:rsidRDefault="00941D7D" w:rsidP="000461FC">
      <w:pPr>
        <w:pStyle w:val="Heading1"/>
        <w:jc w:val="center"/>
        <w:rPr>
          <w:rFonts w:ascii="Century Gothic" w:hAnsi="Century Gothic"/>
          <w:sz w:val="32"/>
          <w:szCs w:val="28"/>
        </w:rPr>
      </w:pPr>
    </w:p>
    <w:p w14:paraId="054AF0A9" w14:textId="77777777" w:rsidR="00941D7D" w:rsidRDefault="00941D7D" w:rsidP="000461FC">
      <w:pPr>
        <w:pStyle w:val="Heading1"/>
        <w:jc w:val="center"/>
        <w:rPr>
          <w:rFonts w:ascii="Century Gothic" w:hAnsi="Century Gothic"/>
          <w:sz w:val="32"/>
          <w:szCs w:val="28"/>
        </w:rPr>
      </w:pPr>
    </w:p>
    <w:p w14:paraId="26FF354C" w14:textId="77777777" w:rsidR="00941D7D" w:rsidRDefault="00941D7D">
      <w:pPr>
        <w:tabs>
          <w:tab w:val="center" w:pos="4513"/>
        </w:tabs>
        <w:suppressAutoHyphens/>
        <w:jc w:val="both"/>
        <w:rPr>
          <w:rFonts w:ascii="Century Gothic" w:hAnsi="Century Gothic" w:cs="Arial"/>
          <w:b/>
          <w:spacing w:val="-3"/>
          <w:sz w:val="22"/>
          <w:szCs w:val="22"/>
        </w:rPr>
      </w:pPr>
    </w:p>
    <w:p w14:paraId="27AC7D67" w14:textId="77777777" w:rsidR="00941D7D" w:rsidRDefault="00941D7D">
      <w:pPr>
        <w:tabs>
          <w:tab w:val="center" w:pos="4513"/>
        </w:tabs>
        <w:suppressAutoHyphens/>
        <w:jc w:val="both"/>
        <w:rPr>
          <w:rFonts w:ascii="Century Gothic" w:hAnsi="Century Gothic" w:cs="Arial"/>
          <w:b/>
          <w:spacing w:val="-3"/>
          <w:sz w:val="22"/>
          <w:szCs w:val="22"/>
        </w:rPr>
      </w:pPr>
    </w:p>
    <w:p w14:paraId="1F539543" w14:textId="77777777" w:rsidR="00941D7D" w:rsidRDefault="00941D7D">
      <w:pPr>
        <w:tabs>
          <w:tab w:val="center" w:pos="4513"/>
        </w:tabs>
        <w:suppressAutoHyphens/>
        <w:jc w:val="both"/>
        <w:rPr>
          <w:rFonts w:ascii="Century Gothic" w:hAnsi="Century Gothic" w:cs="Arial"/>
          <w:b/>
          <w:spacing w:val="-3"/>
          <w:sz w:val="22"/>
          <w:szCs w:val="22"/>
        </w:rPr>
      </w:pPr>
    </w:p>
    <w:p w14:paraId="6491F1B2" w14:textId="77777777" w:rsidR="00941D7D" w:rsidRDefault="00941D7D">
      <w:pPr>
        <w:tabs>
          <w:tab w:val="center" w:pos="4513"/>
        </w:tabs>
        <w:suppressAutoHyphens/>
        <w:jc w:val="both"/>
        <w:rPr>
          <w:rFonts w:ascii="Century Gothic" w:hAnsi="Century Gothic" w:cs="Arial"/>
          <w:b/>
          <w:spacing w:val="-3"/>
          <w:sz w:val="22"/>
          <w:szCs w:val="22"/>
        </w:rPr>
      </w:pPr>
    </w:p>
    <w:p w14:paraId="4DF22902" w14:textId="77777777" w:rsidR="00941D7D" w:rsidRDefault="00941D7D">
      <w:pPr>
        <w:tabs>
          <w:tab w:val="center" w:pos="4513"/>
        </w:tabs>
        <w:suppressAutoHyphens/>
        <w:jc w:val="both"/>
        <w:rPr>
          <w:rFonts w:ascii="Century Gothic" w:hAnsi="Century Gothic" w:cs="Arial"/>
          <w:b/>
          <w:spacing w:val="-3"/>
          <w:sz w:val="22"/>
          <w:szCs w:val="22"/>
        </w:rPr>
      </w:pPr>
    </w:p>
    <w:p w14:paraId="5E1C086B" w14:textId="77777777" w:rsidR="00941D7D" w:rsidRDefault="00941D7D">
      <w:pPr>
        <w:tabs>
          <w:tab w:val="center" w:pos="4513"/>
        </w:tabs>
        <w:suppressAutoHyphens/>
        <w:jc w:val="both"/>
        <w:rPr>
          <w:rFonts w:ascii="Century Gothic" w:hAnsi="Century Gothic" w:cs="Arial"/>
          <w:b/>
          <w:spacing w:val="-3"/>
          <w:sz w:val="22"/>
          <w:szCs w:val="22"/>
        </w:rPr>
      </w:pPr>
    </w:p>
    <w:p w14:paraId="747BD0C7" w14:textId="77777777" w:rsidR="00941D7D" w:rsidRDefault="00941D7D">
      <w:pPr>
        <w:tabs>
          <w:tab w:val="center" w:pos="4513"/>
        </w:tabs>
        <w:suppressAutoHyphens/>
        <w:jc w:val="both"/>
        <w:rPr>
          <w:rFonts w:ascii="Century Gothic" w:hAnsi="Century Gothic" w:cs="Arial"/>
          <w:b/>
          <w:spacing w:val="-3"/>
          <w:sz w:val="22"/>
          <w:szCs w:val="22"/>
        </w:rPr>
      </w:pPr>
    </w:p>
    <w:p w14:paraId="4D054F50" w14:textId="77777777" w:rsidR="00941D7D" w:rsidRDefault="00941D7D">
      <w:pPr>
        <w:tabs>
          <w:tab w:val="center" w:pos="4513"/>
        </w:tabs>
        <w:suppressAutoHyphens/>
        <w:jc w:val="both"/>
        <w:rPr>
          <w:rFonts w:ascii="Century Gothic" w:hAnsi="Century Gothic" w:cs="Arial"/>
          <w:b/>
          <w:spacing w:val="-3"/>
          <w:sz w:val="22"/>
          <w:szCs w:val="22"/>
        </w:rPr>
      </w:pPr>
    </w:p>
    <w:p w14:paraId="5FC094FD" w14:textId="77777777" w:rsidR="00941D7D" w:rsidRDefault="00941D7D">
      <w:pPr>
        <w:tabs>
          <w:tab w:val="center" w:pos="4513"/>
        </w:tabs>
        <w:suppressAutoHyphens/>
        <w:jc w:val="both"/>
        <w:rPr>
          <w:rFonts w:ascii="Century Gothic" w:hAnsi="Century Gothic" w:cs="Arial"/>
          <w:b/>
          <w:spacing w:val="-3"/>
          <w:sz w:val="22"/>
          <w:szCs w:val="22"/>
        </w:rPr>
      </w:pPr>
    </w:p>
    <w:p w14:paraId="7A20A172" w14:textId="77777777" w:rsidR="00941D7D" w:rsidRDefault="00941D7D">
      <w:pPr>
        <w:tabs>
          <w:tab w:val="center" w:pos="4513"/>
        </w:tabs>
        <w:suppressAutoHyphens/>
        <w:jc w:val="both"/>
        <w:rPr>
          <w:rFonts w:ascii="Century Gothic" w:hAnsi="Century Gothic" w:cs="Arial"/>
          <w:b/>
          <w:spacing w:val="-3"/>
          <w:sz w:val="22"/>
          <w:szCs w:val="22"/>
        </w:rPr>
      </w:pPr>
    </w:p>
    <w:p w14:paraId="50DE9610" w14:textId="77777777" w:rsidR="00941D7D" w:rsidRDefault="00941D7D">
      <w:pPr>
        <w:tabs>
          <w:tab w:val="center" w:pos="4513"/>
        </w:tabs>
        <w:suppressAutoHyphens/>
        <w:jc w:val="both"/>
        <w:rPr>
          <w:rFonts w:ascii="Century Gothic" w:hAnsi="Century Gothic" w:cs="Arial"/>
          <w:b/>
          <w:spacing w:val="-3"/>
          <w:sz w:val="22"/>
          <w:szCs w:val="22"/>
        </w:rPr>
      </w:pPr>
    </w:p>
    <w:p w14:paraId="062FC333" w14:textId="77777777" w:rsidR="00941D7D" w:rsidRDefault="00941D7D">
      <w:pPr>
        <w:tabs>
          <w:tab w:val="center" w:pos="4513"/>
        </w:tabs>
        <w:suppressAutoHyphens/>
        <w:jc w:val="both"/>
        <w:rPr>
          <w:rFonts w:ascii="Century Gothic" w:hAnsi="Century Gothic" w:cs="Arial"/>
          <w:b/>
          <w:spacing w:val="-3"/>
          <w:sz w:val="22"/>
          <w:szCs w:val="22"/>
        </w:rPr>
      </w:pPr>
    </w:p>
    <w:p w14:paraId="716037C4" w14:textId="77777777" w:rsidR="00941D7D" w:rsidRDefault="00941D7D">
      <w:pPr>
        <w:tabs>
          <w:tab w:val="center" w:pos="4513"/>
        </w:tabs>
        <w:suppressAutoHyphens/>
        <w:jc w:val="both"/>
        <w:rPr>
          <w:rFonts w:ascii="Century Gothic" w:hAnsi="Century Gothic" w:cs="Arial"/>
          <w:b/>
          <w:spacing w:val="-3"/>
          <w:sz w:val="22"/>
          <w:szCs w:val="22"/>
        </w:rPr>
      </w:pPr>
    </w:p>
    <w:p w14:paraId="13485BE8" w14:textId="77777777" w:rsidR="00941D7D" w:rsidRDefault="00941D7D">
      <w:pPr>
        <w:tabs>
          <w:tab w:val="center" w:pos="4513"/>
        </w:tabs>
        <w:suppressAutoHyphens/>
        <w:jc w:val="both"/>
        <w:rPr>
          <w:rFonts w:ascii="Century Gothic" w:hAnsi="Century Gothic" w:cs="Arial"/>
          <w:b/>
          <w:spacing w:val="-3"/>
          <w:sz w:val="22"/>
          <w:szCs w:val="22"/>
        </w:rPr>
      </w:pPr>
    </w:p>
    <w:p w14:paraId="59FA96F1" w14:textId="77777777" w:rsidR="00941D7D" w:rsidRDefault="00941D7D">
      <w:pPr>
        <w:tabs>
          <w:tab w:val="center" w:pos="4513"/>
        </w:tabs>
        <w:suppressAutoHyphens/>
        <w:jc w:val="both"/>
        <w:rPr>
          <w:rFonts w:ascii="Century Gothic" w:hAnsi="Century Gothic" w:cs="Arial"/>
          <w:b/>
          <w:spacing w:val="-3"/>
          <w:sz w:val="22"/>
          <w:szCs w:val="22"/>
        </w:rPr>
      </w:pPr>
    </w:p>
    <w:p w14:paraId="7D7D7636" w14:textId="77777777" w:rsidR="00941D7D" w:rsidRDefault="00941D7D">
      <w:pPr>
        <w:tabs>
          <w:tab w:val="center" w:pos="4513"/>
        </w:tabs>
        <w:suppressAutoHyphens/>
        <w:jc w:val="both"/>
        <w:rPr>
          <w:rFonts w:ascii="Century Gothic" w:hAnsi="Century Gothic" w:cs="Arial"/>
          <w:b/>
          <w:spacing w:val="-3"/>
          <w:sz w:val="22"/>
          <w:szCs w:val="22"/>
        </w:rPr>
      </w:pPr>
    </w:p>
    <w:p w14:paraId="512CED94" w14:textId="77777777" w:rsidR="00941D7D" w:rsidRDefault="00941D7D">
      <w:pPr>
        <w:tabs>
          <w:tab w:val="center" w:pos="4513"/>
        </w:tabs>
        <w:suppressAutoHyphens/>
        <w:jc w:val="both"/>
        <w:rPr>
          <w:rFonts w:ascii="Century Gothic" w:hAnsi="Century Gothic" w:cs="Arial"/>
          <w:b/>
          <w:spacing w:val="-3"/>
          <w:sz w:val="22"/>
          <w:szCs w:val="22"/>
        </w:rPr>
      </w:pPr>
    </w:p>
    <w:p w14:paraId="43A31943" w14:textId="77777777" w:rsidR="00941D7D" w:rsidRDefault="00941D7D">
      <w:pPr>
        <w:tabs>
          <w:tab w:val="center" w:pos="4513"/>
        </w:tabs>
        <w:suppressAutoHyphens/>
        <w:jc w:val="both"/>
        <w:rPr>
          <w:rFonts w:ascii="Century Gothic" w:hAnsi="Century Gothic" w:cs="Arial"/>
          <w:b/>
          <w:spacing w:val="-3"/>
          <w:sz w:val="22"/>
          <w:szCs w:val="22"/>
        </w:rPr>
      </w:pPr>
    </w:p>
    <w:p w14:paraId="630CF8A7" w14:textId="77777777" w:rsidR="00941D7D" w:rsidRDefault="00941D7D">
      <w:pPr>
        <w:tabs>
          <w:tab w:val="center" w:pos="4513"/>
        </w:tabs>
        <w:suppressAutoHyphens/>
        <w:jc w:val="both"/>
        <w:rPr>
          <w:rFonts w:ascii="Century Gothic" w:hAnsi="Century Gothic" w:cs="Arial"/>
          <w:b/>
          <w:spacing w:val="-3"/>
          <w:sz w:val="22"/>
          <w:szCs w:val="22"/>
        </w:rPr>
      </w:pPr>
    </w:p>
    <w:p w14:paraId="03AC0C4B" w14:textId="77777777" w:rsidR="00941D7D" w:rsidRDefault="00941D7D">
      <w:pPr>
        <w:tabs>
          <w:tab w:val="center" w:pos="4513"/>
        </w:tabs>
        <w:suppressAutoHyphens/>
        <w:jc w:val="both"/>
        <w:rPr>
          <w:rFonts w:ascii="Century Gothic" w:hAnsi="Century Gothic" w:cs="Arial"/>
          <w:b/>
          <w:spacing w:val="-3"/>
          <w:sz w:val="22"/>
          <w:szCs w:val="22"/>
        </w:rPr>
      </w:pPr>
    </w:p>
    <w:p w14:paraId="7A6042C1" w14:textId="77777777" w:rsidR="00941D7D" w:rsidRDefault="00941D7D">
      <w:pPr>
        <w:tabs>
          <w:tab w:val="center" w:pos="4513"/>
        </w:tabs>
        <w:suppressAutoHyphens/>
        <w:jc w:val="both"/>
        <w:rPr>
          <w:rFonts w:ascii="Century Gothic" w:hAnsi="Century Gothic" w:cs="Arial"/>
          <w:b/>
          <w:spacing w:val="-3"/>
          <w:sz w:val="22"/>
          <w:szCs w:val="22"/>
        </w:rPr>
      </w:pPr>
    </w:p>
    <w:p w14:paraId="59EDD814" w14:textId="77777777" w:rsidR="00941D7D" w:rsidRDefault="00941D7D">
      <w:pPr>
        <w:tabs>
          <w:tab w:val="center" w:pos="4513"/>
        </w:tabs>
        <w:suppressAutoHyphens/>
        <w:jc w:val="both"/>
        <w:rPr>
          <w:rFonts w:ascii="Century Gothic" w:hAnsi="Century Gothic" w:cs="Arial"/>
          <w:b/>
          <w:spacing w:val="-3"/>
          <w:sz w:val="22"/>
          <w:szCs w:val="22"/>
        </w:rPr>
      </w:pPr>
    </w:p>
    <w:p w14:paraId="14875BBF" w14:textId="77777777" w:rsidR="0004641B" w:rsidRPr="00C5789E" w:rsidRDefault="004B0DCC">
      <w:pPr>
        <w:tabs>
          <w:tab w:val="center" w:pos="4513"/>
        </w:tabs>
        <w:suppressAutoHyphens/>
        <w:jc w:val="both"/>
        <w:rPr>
          <w:rFonts w:asciiTheme="majorHAnsi" w:hAnsiTheme="majorHAnsi" w:cstheme="majorHAnsi"/>
          <w:b/>
          <w:spacing w:val="-3"/>
          <w:sz w:val="22"/>
          <w:szCs w:val="22"/>
        </w:rPr>
      </w:pPr>
      <w:r w:rsidRPr="00C5789E">
        <w:rPr>
          <w:rFonts w:asciiTheme="majorHAnsi" w:hAnsiTheme="majorHAnsi" w:cstheme="majorHAnsi"/>
          <w:b/>
          <w:spacing w:val="-3"/>
          <w:sz w:val="22"/>
          <w:szCs w:val="22"/>
        </w:rPr>
        <w:t>INTRODUCTION</w:t>
      </w:r>
    </w:p>
    <w:p w14:paraId="27D7781E" w14:textId="77777777" w:rsidR="004B0DCC" w:rsidRPr="00C5789E" w:rsidRDefault="004B0DCC">
      <w:pPr>
        <w:tabs>
          <w:tab w:val="center" w:pos="4513"/>
        </w:tabs>
        <w:suppressAutoHyphens/>
        <w:jc w:val="both"/>
        <w:rPr>
          <w:rFonts w:asciiTheme="majorHAnsi" w:hAnsiTheme="majorHAnsi" w:cstheme="majorHAnsi"/>
          <w:b/>
          <w:spacing w:val="-3"/>
          <w:sz w:val="22"/>
          <w:szCs w:val="22"/>
        </w:rPr>
      </w:pPr>
    </w:p>
    <w:p w14:paraId="1027E68D" w14:textId="77777777" w:rsidR="004B0DCC" w:rsidRPr="00C5789E" w:rsidRDefault="00157864">
      <w:pPr>
        <w:tabs>
          <w:tab w:val="center" w:pos="4513"/>
        </w:tabs>
        <w:suppressAutoHyphens/>
        <w:jc w:val="both"/>
        <w:rPr>
          <w:rFonts w:asciiTheme="majorHAnsi" w:hAnsiTheme="majorHAnsi" w:cstheme="majorHAnsi"/>
          <w:sz w:val="22"/>
          <w:szCs w:val="22"/>
        </w:rPr>
      </w:pPr>
      <w:r w:rsidRPr="00C5789E">
        <w:rPr>
          <w:rFonts w:asciiTheme="majorHAnsi" w:hAnsiTheme="majorHAnsi" w:cstheme="majorHAnsi"/>
          <w:sz w:val="22"/>
          <w:szCs w:val="22"/>
        </w:rPr>
        <w:t>The Study School</w:t>
      </w:r>
      <w:r w:rsidR="004B0DCC" w:rsidRPr="00C5789E">
        <w:rPr>
          <w:rFonts w:asciiTheme="majorHAnsi" w:hAnsiTheme="majorHAnsi" w:cstheme="majorHAnsi"/>
          <w:sz w:val="22"/>
          <w:szCs w:val="22"/>
        </w:rPr>
        <w:t xml:space="preserve"> is committed to providing a safe environment for its staff, students and visitors. Part of this safety responsibility is in the provision and management of fire safety systems and procedure</w:t>
      </w:r>
      <w:r w:rsidR="002D6DF9" w:rsidRPr="00C5789E">
        <w:rPr>
          <w:rFonts w:asciiTheme="majorHAnsi" w:hAnsiTheme="majorHAnsi" w:cstheme="majorHAnsi"/>
          <w:sz w:val="22"/>
          <w:szCs w:val="22"/>
        </w:rPr>
        <w:t>s. All members of the School</w:t>
      </w:r>
      <w:r w:rsidR="004B0DCC" w:rsidRPr="00C5789E">
        <w:rPr>
          <w:rFonts w:asciiTheme="majorHAnsi" w:hAnsiTheme="majorHAnsi" w:cstheme="majorHAnsi"/>
          <w:sz w:val="22"/>
          <w:szCs w:val="22"/>
        </w:rPr>
        <w:t>, their visitors and contractors, have a statutory responsibility in ensuring compliance with the law and complying with the fire safety provisions defined within this policy.</w:t>
      </w:r>
    </w:p>
    <w:p w14:paraId="65C465EB" w14:textId="77777777" w:rsidR="004B0DCC" w:rsidRPr="00C5789E" w:rsidRDefault="004B0DCC">
      <w:pPr>
        <w:tabs>
          <w:tab w:val="center" w:pos="4513"/>
        </w:tabs>
        <w:suppressAutoHyphens/>
        <w:jc w:val="both"/>
        <w:rPr>
          <w:rFonts w:asciiTheme="majorHAnsi" w:hAnsiTheme="majorHAnsi" w:cstheme="majorHAnsi"/>
          <w:sz w:val="22"/>
          <w:szCs w:val="22"/>
        </w:rPr>
      </w:pPr>
    </w:p>
    <w:p w14:paraId="3A86D924" w14:textId="77777777" w:rsidR="004B0DCC" w:rsidRPr="00C5789E" w:rsidRDefault="004B0DCC">
      <w:pPr>
        <w:tabs>
          <w:tab w:val="center" w:pos="4513"/>
        </w:tabs>
        <w:suppressAutoHyphens/>
        <w:jc w:val="both"/>
        <w:rPr>
          <w:rFonts w:asciiTheme="majorHAnsi" w:hAnsiTheme="majorHAnsi" w:cstheme="majorHAnsi"/>
          <w:sz w:val="22"/>
          <w:szCs w:val="22"/>
        </w:rPr>
      </w:pPr>
      <w:r w:rsidRPr="00C5789E">
        <w:rPr>
          <w:rFonts w:asciiTheme="majorHAnsi" w:hAnsiTheme="majorHAnsi" w:cstheme="majorHAnsi"/>
          <w:sz w:val="22"/>
          <w:szCs w:val="22"/>
        </w:rPr>
        <w:t xml:space="preserve">Fire is recognised as a major threat to the activities of the </w:t>
      </w:r>
      <w:r w:rsidR="002D6DF9" w:rsidRPr="00C5789E">
        <w:rPr>
          <w:rFonts w:asciiTheme="majorHAnsi" w:hAnsiTheme="majorHAnsi" w:cstheme="majorHAnsi"/>
          <w:sz w:val="22"/>
          <w:szCs w:val="22"/>
        </w:rPr>
        <w:t>School</w:t>
      </w:r>
      <w:r w:rsidRPr="00C5789E">
        <w:rPr>
          <w:rFonts w:asciiTheme="majorHAnsi" w:hAnsiTheme="majorHAnsi" w:cstheme="majorHAnsi"/>
          <w:sz w:val="22"/>
          <w:szCs w:val="22"/>
        </w:rPr>
        <w:t xml:space="preserve">. An outbreak of even a small fire creates </w:t>
      </w:r>
      <w:r w:rsidRPr="00BA560D">
        <w:rPr>
          <w:rFonts w:asciiTheme="majorHAnsi" w:hAnsiTheme="majorHAnsi" w:cstheme="majorHAnsi"/>
          <w:noProof/>
          <w:sz w:val="22"/>
          <w:szCs w:val="22"/>
        </w:rPr>
        <w:t>risk</w:t>
      </w:r>
      <w:r w:rsidRPr="00C5789E">
        <w:rPr>
          <w:rFonts w:asciiTheme="majorHAnsi" w:hAnsiTheme="majorHAnsi" w:cstheme="majorHAnsi"/>
          <w:sz w:val="22"/>
          <w:szCs w:val="22"/>
        </w:rPr>
        <w:t xml:space="preserve"> to both life and property, damage to the environment and may compromise our normal business activities.</w:t>
      </w:r>
    </w:p>
    <w:p w14:paraId="6244FBB7" w14:textId="77777777" w:rsidR="004B0DCC" w:rsidRPr="00C5789E" w:rsidRDefault="004B0DCC">
      <w:pPr>
        <w:tabs>
          <w:tab w:val="center" w:pos="4513"/>
        </w:tabs>
        <w:suppressAutoHyphens/>
        <w:jc w:val="both"/>
        <w:rPr>
          <w:rFonts w:asciiTheme="majorHAnsi" w:hAnsiTheme="majorHAnsi" w:cstheme="majorHAnsi"/>
          <w:sz w:val="22"/>
          <w:szCs w:val="22"/>
        </w:rPr>
      </w:pPr>
    </w:p>
    <w:p w14:paraId="0B7979D2" w14:textId="77777777" w:rsidR="004B0DCC" w:rsidRPr="00C5789E" w:rsidRDefault="004B0DCC" w:rsidP="002D6DF9">
      <w:pPr>
        <w:pStyle w:val="ListBullet4"/>
        <w:numPr>
          <w:ilvl w:val="0"/>
          <w:numId w:val="0"/>
        </w:numPr>
        <w:tabs>
          <w:tab w:val="left" w:pos="720"/>
        </w:tabs>
        <w:jc w:val="both"/>
        <w:rPr>
          <w:rFonts w:asciiTheme="majorHAnsi" w:hAnsiTheme="majorHAnsi" w:cstheme="majorHAnsi"/>
          <w:szCs w:val="22"/>
        </w:rPr>
      </w:pPr>
      <w:r w:rsidRPr="00C5789E">
        <w:rPr>
          <w:rFonts w:asciiTheme="majorHAnsi" w:hAnsiTheme="majorHAnsi" w:cstheme="majorHAnsi"/>
          <w:szCs w:val="22"/>
        </w:rPr>
        <w:t xml:space="preserve">The </w:t>
      </w:r>
      <w:r w:rsidR="002D6DF9" w:rsidRPr="00C5789E">
        <w:rPr>
          <w:rFonts w:asciiTheme="majorHAnsi" w:hAnsiTheme="majorHAnsi" w:cstheme="majorHAnsi"/>
          <w:szCs w:val="22"/>
        </w:rPr>
        <w:t>School</w:t>
      </w:r>
      <w:r w:rsidRPr="00C5789E">
        <w:rPr>
          <w:rFonts w:asciiTheme="majorHAnsi" w:hAnsiTheme="majorHAnsi" w:cstheme="majorHAnsi"/>
          <w:szCs w:val="22"/>
        </w:rPr>
        <w:t xml:space="preserve"> will ensure, so far as is reasonably practicable, that the risk associated with fire will be managed in compliance with the</w:t>
      </w:r>
      <w:r w:rsidR="002D6DF9" w:rsidRPr="00C5789E">
        <w:rPr>
          <w:rFonts w:asciiTheme="majorHAnsi" w:hAnsiTheme="majorHAnsi" w:cstheme="majorHAnsi"/>
          <w:szCs w:val="22"/>
        </w:rPr>
        <w:t xml:space="preserve"> Regulatory Reform (Fire Safety) Order 2005</w:t>
      </w:r>
      <w:r w:rsidRPr="00C5789E">
        <w:rPr>
          <w:rFonts w:asciiTheme="majorHAnsi" w:hAnsiTheme="majorHAnsi" w:cstheme="majorHAnsi"/>
          <w:szCs w:val="22"/>
        </w:rPr>
        <w:t xml:space="preserve"> and any other relevant legislation that may impact upon it.</w:t>
      </w:r>
    </w:p>
    <w:p w14:paraId="4E4314B3" w14:textId="77777777" w:rsidR="004B0DCC" w:rsidRPr="00C5789E" w:rsidRDefault="004B0DCC">
      <w:pPr>
        <w:tabs>
          <w:tab w:val="center" w:pos="4513"/>
        </w:tabs>
        <w:suppressAutoHyphens/>
        <w:jc w:val="both"/>
        <w:rPr>
          <w:rFonts w:asciiTheme="majorHAnsi" w:hAnsiTheme="majorHAnsi" w:cstheme="majorHAnsi"/>
          <w:sz w:val="22"/>
          <w:szCs w:val="22"/>
        </w:rPr>
      </w:pPr>
    </w:p>
    <w:p w14:paraId="7E7E05B1" w14:textId="77777777" w:rsidR="00041B60" w:rsidRPr="00C5789E" w:rsidRDefault="00041B60">
      <w:pPr>
        <w:tabs>
          <w:tab w:val="center" w:pos="4513"/>
        </w:tabs>
        <w:suppressAutoHyphens/>
        <w:jc w:val="both"/>
        <w:rPr>
          <w:rFonts w:asciiTheme="majorHAnsi" w:hAnsiTheme="majorHAnsi" w:cstheme="majorHAnsi"/>
          <w:b/>
          <w:sz w:val="22"/>
          <w:szCs w:val="22"/>
        </w:rPr>
      </w:pPr>
      <w:r w:rsidRPr="00C5789E">
        <w:rPr>
          <w:rFonts w:asciiTheme="majorHAnsi" w:hAnsiTheme="majorHAnsi" w:cstheme="majorHAnsi"/>
          <w:b/>
          <w:sz w:val="22"/>
          <w:szCs w:val="22"/>
        </w:rPr>
        <w:t>POLICY AIMS</w:t>
      </w:r>
    </w:p>
    <w:p w14:paraId="43AD625E" w14:textId="77777777" w:rsidR="00041B60" w:rsidRPr="00C5789E" w:rsidRDefault="00041B60">
      <w:pPr>
        <w:tabs>
          <w:tab w:val="center" w:pos="4513"/>
        </w:tabs>
        <w:suppressAutoHyphens/>
        <w:jc w:val="both"/>
        <w:rPr>
          <w:rFonts w:asciiTheme="majorHAnsi" w:hAnsiTheme="majorHAnsi" w:cstheme="majorHAnsi"/>
          <w:sz w:val="22"/>
          <w:szCs w:val="22"/>
        </w:rPr>
      </w:pPr>
    </w:p>
    <w:p w14:paraId="6DA38EC8" w14:textId="77777777" w:rsidR="004B0DCC" w:rsidRPr="00C5789E" w:rsidRDefault="004B0DCC">
      <w:pPr>
        <w:tabs>
          <w:tab w:val="center" w:pos="4513"/>
        </w:tabs>
        <w:suppressAutoHyphens/>
        <w:jc w:val="both"/>
        <w:rPr>
          <w:rFonts w:asciiTheme="majorHAnsi" w:hAnsiTheme="majorHAnsi" w:cstheme="majorHAnsi"/>
          <w:spacing w:val="-3"/>
          <w:sz w:val="22"/>
          <w:szCs w:val="22"/>
        </w:rPr>
      </w:pPr>
      <w:r w:rsidRPr="00C5789E">
        <w:rPr>
          <w:rFonts w:asciiTheme="majorHAnsi" w:hAnsiTheme="majorHAnsi" w:cstheme="majorHAnsi"/>
          <w:sz w:val="22"/>
          <w:szCs w:val="22"/>
        </w:rPr>
        <w:t>The aim</w:t>
      </w:r>
      <w:r w:rsidR="00473D57" w:rsidRPr="00C5789E">
        <w:rPr>
          <w:rFonts w:asciiTheme="majorHAnsi" w:hAnsiTheme="majorHAnsi" w:cstheme="majorHAnsi"/>
          <w:sz w:val="22"/>
          <w:szCs w:val="22"/>
        </w:rPr>
        <w:t>s of this policy are</w:t>
      </w:r>
      <w:r w:rsidRPr="00C5789E">
        <w:rPr>
          <w:rFonts w:asciiTheme="majorHAnsi" w:hAnsiTheme="majorHAnsi" w:cstheme="majorHAnsi"/>
          <w:sz w:val="22"/>
          <w:szCs w:val="22"/>
        </w:rPr>
        <w:t xml:space="preserve">, </w:t>
      </w:r>
      <w:r w:rsidR="00473D57" w:rsidRPr="00C5789E">
        <w:rPr>
          <w:rFonts w:asciiTheme="majorHAnsi" w:hAnsiTheme="majorHAnsi" w:cstheme="majorHAnsi"/>
          <w:sz w:val="22"/>
          <w:szCs w:val="22"/>
        </w:rPr>
        <w:t>therefore, to provide a robust Fire S</w:t>
      </w:r>
      <w:r w:rsidRPr="00C5789E">
        <w:rPr>
          <w:rFonts w:asciiTheme="majorHAnsi" w:hAnsiTheme="majorHAnsi" w:cstheme="majorHAnsi"/>
          <w:sz w:val="22"/>
          <w:szCs w:val="22"/>
        </w:rPr>
        <w:t>afety framework</w:t>
      </w:r>
      <w:r w:rsidR="00473D57" w:rsidRPr="00C5789E">
        <w:rPr>
          <w:rFonts w:asciiTheme="majorHAnsi" w:hAnsiTheme="majorHAnsi" w:cstheme="majorHAnsi"/>
          <w:sz w:val="22"/>
          <w:szCs w:val="22"/>
        </w:rPr>
        <w:t>,</w:t>
      </w:r>
      <w:r w:rsidRPr="00C5789E">
        <w:rPr>
          <w:rFonts w:asciiTheme="majorHAnsi" w:hAnsiTheme="majorHAnsi" w:cstheme="majorHAnsi"/>
          <w:sz w:val="22"/>
          <w:szCs w:val="22"/>
        </w:rPr>
        <w:t xml:space="preserve"> which will be implemented to secure the safety and wellbeing of everyone within the </w:t>
      </w:r>
      <w:r w:rsidR="002D6DF9" w:rsidRPr="00C5789E">
        <w:rPr>
          <w:rFonts w:asciiTheme="majorHAnsi" w:hAnsiTheme="majorHAnsi" w:cstheme="majorHAnsi"/>
          <w:sz w:val="22"/>
          <w:szCs w:val="22"/>
        </w:rPr>
        <w:t xml:space="preserve">School </w:t>
      </w:r>
      <w:r w:rsidRPr="00C5789E">
        <w:rPr>
          <w:rFonts w:asciiTheme="majorHAnsi" w:hAnsiTheme="majorHAnsi" w:cstheme="majorHAnsi"/>
          <w:sz w:val="22"/>
          <w:szCs w:val="22"/>
        </w:rPr>
        <w:t xml:space="preserve">and to protect the </w:t>
      </w:r>
      <w:r w:rsidR="002D6DF9" w:rsidRPr="00C5789E">
        <w:rPr>
          <w:rFonts w:asciiTheme="majorHAnsi" w:hAnsiTheme="majorHAnsi" w:cstheme="majorHAnsi"/>
          <w:sz w:val="22"/>
          <w:szCs w:val="22"/>
        </w:rPr>
        <w:t>School</w:t>
      </w:r>
      <w:r w:rsidRPr="00C5789E">
        <w:rPr>
          <w:rFonts w:asciiTheme="majorHAnsi" w:hAnsiTheme="majorHAnsi" w:cstheme="majorHAnsi"/>
          <w:sz w:val="22"/>
          <w:szCs w:val="22"/>
        </w:rPr>
        <w:t>’s assets.</w:t>
      </w:r>
    </w:p>
    <w:p w14:paraId="36A9784E" w14:textId="77777777" w:rsidR="00B37326" w:rsidRPr="00C5789E" w:rsidRDefault="00B37326">
      <w:pPr>
        <w:tabs>
          <w:tab w:val="center" w:pos="4513"/>
        </w:tabs>
        <w:suppressAutoHyphens/>
        <w:jc w:val="both"/>
        <w:rPr>
          <w:rFonts w:asciiTheme="majorHAnsi" w:hAnsiTheme="majorHAnsi" w:cstheme="majorHAnsi"/>
          <w:spacing w:val="-3"/>
          <w:sz w:val="32"/>
          <w:szCs w:val="32"/>
        </w:rPr>
      </w:pPr>
    </w:p>
    <w:p w14:paraId="1E7926AC" w14:textId="77777777" w:rsidR="0004641B" w:rsidRPr="00C5789E" w:rsidRDefault="0004641B">
      <w:p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PROCEDURES TO BE FOLLOWED:</w:t>
      </w:r>
      <w:r w:rsidRPr="00C5789E">
        <w:rPr>
          <w:rFonts w:asciiTheme="majorHAnsi" w:hAnsiTheme="majorHAnsi" w:cstheme="majorHAnsi"/>
          <w:spacing w:val="-3"/>
          <w:sz w:val="22"/>
          <w:szCs w:val="22"/>
        </w:rPr>
        <w:tab/>
      </w:r>
      <w:r w:rsidRPr="00C5789E">
        <w:rPr>
          <w:rFonts w:asciiTheme="majorHAnsi" w:hAnsiTheme="majorHAnsi" w:cstheme="majorHAnsi"/>
          <w:spacing w:val="-3"/>
          <w:sz w:val="22"/>
          <w:szCs w:val="22"/>
        </w:rPr>
        <w:tab/>
      </w:r>
      <w:r w:rsidRPr="00C5789E">
        <w:rPr>
          <w:rFonts w:asciiTheme="majorHAnsi" w:hAnsiTheme="majorHAnsi" w:cstheme="majorHAnsi"/>
          <w:spacing w:val="-3"/>
          <w:sz w:val="22"/>
          <w:szCs w:val="22"/>
        </w:rPr>
        <w:tab/>
      </w:r>
      <w:r w:rsidRPr="00C5789E">
        <w:rPr>
          <w:rFonts w:asciiTheme="majorHAnsi" w:hAnsiTheme="majorHAnsi" w:cstheme="majorHAnsi"/>
          <w:spacing w:val="-3"/>
          <w:sz w:val="22"/>
          <w:szCs w:val="22"/>
        </w:rPr>
        <w:tab/>
      </w:r>
    </w:p>
    <w:p w14:paraId="28CD6243" w14:textId="77777777" w:rsidR="0004641B" w:rsidRPr="00C5789E" w:rsidRDefault="0004641B">
      <w:pPr>
        <w:tabs>
          <w:tab w:val="left" w:pos="-720"/>
        </w:tabs>
        <w:suppressAutoHyphens/>
        <w:jc w:val="both"/>
        <w:rPr>
          <w:rFonts w:asciiTheme="majorHAnsi" w:hAnsiTheme="majorHAnsi" w:cstheme="majorHAnsi"/>
          <w:spacing w:val="-3"/>
          <w:sz w:val="22"/>
          <w:szCs w:val="22"/>
        </w:rPr>
      </w:pPr>
    </w:p>
    <w:p w14:paraId="6A3F6CA5" w14:textId="77777777" w:rsidR="0004641B" w:rsidRPr="00C5789E" w:rsidRDefault="0004641B">
      <w:pPr>
        <w:pStyle w:val="Heading1"/>
        <w:rPr>
          <w:rFonts w:asciiTheme="majorHAnsi" w:hAnsiTheme="majorHAnsi" w:cstheme="majorHAnsi"/>
          <w:sz w:val="22"/>
          <w:szCs w:val="22"/>
          <w:u w:val="none"/>
        </w:rPr>
      </w:pPr>
      <w:r w:rsidRPr="00C5789E">
        <w:rPr>
          <w:rFonts w:asciiTheme="majorHAnsi" w:hAnsiTheme="majorHAnsi" w:cstheme="majorHAnsi"/>
          <w:sz w:val="22"/>
          <w:szCs w:val="22"/>
          <w:u w:val="none"/>
        </w:rPr>
        <w:t>Action on discovering a fire</w:t>
      </w:r>
    </w:p>
    <w:p w14:paraId="1E37DAA6" w14:textId="77777777" w:rsidR="0004641B" w:rsidRPr="00C5789E" w:rsidRDefault="0004641B">
      <w:pPr>
        <w:tabs>
          <w:tab w:val="left" w:pos="-720"/>
        </w:tabs>
        <w:suppressAutoHyphens/>
        <w:jc w:val="both"/>
        <w:rPr>
          <w:rFonts w:asciiTheme="majorHAnsi" w:hAnsiTheme="majorHAnsi" w:cstheme="majorHAnsi"/>
          <w:spacing w:val="-3"/>
          <w:sz w:val="22"/>
          <w:szCs w:val="22"/>
        </w:rPr>
      </w:pPr>
    </w:p>
    <w:p w14:paraId="5FCBCA93" w14:textId="77777777" w:rsidR="0004641B" w:rsidRPr="00C5789E" w:rsidRDefault="0004641B">
      <w:pPr>
        <w:tabs>
          <w:tab w:val="left" w:pos="-720"/>
        </w:tabs>
        <w:suppressAutoHyphens/>
        <w:ind w:left="720" w:hanging="720"/>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1)</w:t>
      </w:r>
      <w:r w:rsidRPr="00C5789E">
        <w:rPr>
          <w:rFonts w:asciiTheme="majorHAnsi" w:hAnsiTheme="majorHAnsi" w:cstheme="majorHAnsi"/>
          <w:spacing w:val="-3"/>
          <w:sz w:val="22"/>
          <w:szCs w:val="22"/>
        </w:rPr>
        <w:tab/>
        <w:t>Any c</w:t>
      </w:r>
      <w:r w:rsidR="00473D57" w:rsidRPr="00C5789E">
        <w:rPr>
          <w:rFonts w:asciiTheme="majorHAnsi" w:hAnsiTheme="majorHAnsi" w:cstheme="majorHAnsi"/>
          <w:spacing w:val="-3"/>
          <w:sz w:val="22"/>
          <w:szCs w:val="22"/>
        </w:rPr>
        <w:t>hild discovering a fire in the S</w:t>
      </w:r>
      <w:r w:rsidRPr="00C5789E">
        <w:rPr>
          <w:rFonts w:asciiTheme="majorHAnsi" w:hAnsiTheme="majorHAnsi" w:cstheme="majorHAnsi"/>
          <w:spacing w:val="-3"/>
          <w:sz w:val="22"/>
          <w:szCs w:val="22"/>
        </w:rPr>
        <w:t>chool buildings should immediately tell the nearest adult.</w:t>
      </w:r>
    </w:p>
    <w:p w14:paraId="2827530E" w14:textId="77777777" w:rsidR="0004641B" w:rsidRPr="00C5789E" w:rsidRDefault="0004641B">
      <w:pPr>
        <w:tabs>
          <w:tab w:val="left" w:pos="-720"/>
        </w:tabs>
        <w:suppressAutoHyphens/>
        <w:jc w:val="both"/>
        <w:rPr>
          <w:rFonts w:asciiTheme="majorHAnsi" w:hAnsiTheme="majorHAnsi" w:cstheme="majorHAnsi"/>
          <w:spacing w:val="-3"/>
          <w:sz w:val="22"/>
          <w:szCs w:val="22"/>
        </w:rPr>
      </w:pPr>
    </w:p>
    <w:p w14:paraId="07A9F7E9" w14:textId="77777777" w:rsidR="0004641B" w:rsidRPr="00C5789E" w:rsidRDefault="0004641B">
      <w:pPr>
        <w:tabs>
          <w:tab w:val="left" w:pos="-720"/>
        </w:tabs>
        <w:suppressAutoHyphens/>
        <w:ind w:left="720" w:hanging="720"/>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2)</w:t>
      </w:r>
      <w:r w:rsidRPr="00C5789E">
        <w:rPr>
          <w:rFonts w:asciiTheme="majorHAnsi" w:hAnsiTheme="majorHAnsi" w:cstheme="majorHAnsi"/>
          <w:spacing w:val="-3"/>
          <w:sz w:val="22"/>
          <w:szCs w:val="22"/>
        </w:rPr>
        <w:tab/>
        <w:t>Any a</w:t>
      </w:r>
      <w:r w:rsidR="00473D57" w:rsidRPr="00C5789E">
        <w:rPr>
          <w:rFonts w:asciiTheme="majorHAnsi" w:hAnsiTheme="majorHAnsi" w:cstheme="majorHAnsi"/>
          <w:spacing w:val="-3"/>
          <w:sz w:val="22"/>
          <w:szCs w:val="22"/>
        </w:rPr>
        <w:t>dult discovering a fire in the S</w:t>
      </w:r>
      <w:r w:rsidRPr="00C5789E">
        <w:rPr>
          <w:rFonts w:asciiTheme="majorHAnsi" w:hAnsiTheme="majorHAnsi" w:cstheme="majorHAnsi"/>
          <w:spacing w:val="-3"/>
          <w:sz w:val="22"/>
          <w:szCs w:val="22"/>
        </w:rPr>
        <w:t>chool buildi</w:t>
      </w:r>
      <w:r w:rsidR="00473D57" w:rsidRPr="00C5789E">
        <w:rPr>
          <w:rFonts w:asciiTheme="majorHAnsi" w:hAnsiTheme="majorHAnsi" w:cstheme="majorHAnsi"/>
          <w:spacing w:val="-3"/>
          <w:sz w:val="22"/>
          <w:szCs w:val="22"/>
        </w:rPr>
        <w:t>ngs should operate the nearest Fire A</w:t>
      </w:r>
      <w:r w:rsidRPr="00C5789E">
        <w:rPr>
          <w:rFonts w:asciiTheme="majorHAnsi" w:hAnsiTheme="majorHAnsi" w:cstheme="majorHAnsi"/>
          <w:spacing w:val="-3"/>
          <w:sz w:val="22"/>
          <w:szCs w:val="22"/>
        </w:rPr>
        <w:t>larm point.  The Fire Alarm points are opera</w:t>
      </w:r>
      <w:r w:rsidR="002F2490" w:rsidRPr="00C5789E">
        <w:rPr>
          <w:rFonts w:asciiTheme="majorHAnsi" w:hAnsiTheme="majorHAnsi" w:cstheme="majorHAnsi"/>
          <w:spacing w:val="-3"/>
          <w:sz w:val="22"/>
          <w:szCs w:val="22"/>
        </w:rPr>
        <w:t>ted by lifting the plastic cover and pressing the button</w:t>
      </w:r>
      <w:r w:rsidR="002B755A">
        <w:rPr>
          <w:rFonts w:asciiTheme="majorHAnsi" w:hAnsiTheme="majorHAnsi" w:cstheme="majorHAnsi"/>
          <w:spacing w:val="-3"/>
          <w:sz w:val="22"/>
          <w:szCs w:val="22"/>
        </w:rPr>
        <w:t>.</w:t>
      </w:r>
    </w:p>
    <w:p w14:paraId="1E98657C" w14:textId="77777777" w:rsidR="0006335B" w:rsidRPr="00C5789E" w:rsidRDefault="0006335B">
      <w:pPr>
        <w:tabs>
          <w:tab w:val="left" w:pos="-720"/>
        </w:tabs>
        <w:suppressAutoHyphens/>
        <w:ind w:left="720" w:hanging="720"/>
        <w:jc w:val="both"/>
        <w:rPr>
          <w:rFonts w:asciiTheme="majorHAnsi" w:hAnsiTheme="majorHAnsi" w:cstheme="majorHAnsi"/>
          <w:spacing w:val="-3"/>
          <w:sz w:val="22"/>
          <w:szCs w:val="22"/>
        </w:rPr>
      </w:pPr>
    </w:p>
    <w:p w14:paraId="577A1698" w14:textId="77777777" w:rsidR="0006335B" w:rsidRPr="00C5789E" w:rsidRDefault="0006335B" w:rsidP="0006335B">
      <w:p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These are</w:t>
      </w:r>
      <w:r w:rsidR="00DB1D9D" w:rsidRPr="00C5789E">
        <w:rPr>
          <w:rFonts w:asciiTheme="majorHAnsi" w:hAnsiTheme="majorHAnsi" w:cstheme="majorHAnsi"/>
          <w:spacing w:val="-3"/>
          <w:sz w:val="22"/>
          <w:szCs w:val="22"/>
        </w:rPr>
        <w:t xml:space="preserve"> </w:t>
      </w:r>
      <w:r w:rsidRPr="00C5789E">
        <w:rPr>
          <w:rFonts w:asciiTheme="majorHAnsi" w:hAnsiTheme="majorHAnsi" w:cstheme="majorHAnsi"/>
          <w:spacing w:val="-3"/>
          <w:sz w:val="22"/>
          <w:szCs w:val="22"/>
        </w:rPr>
        <w:t xml:space="preserve">situated as </w:t>
      </w:r>
      <w:r w:rsidR="00637C02" w:rsidRPr="00C5789E">
        <w:rPr>
          <w:rFonts w:asciiTheme="majorHAnsi" w:hAnsiTheme="majorHAnsi" w:cstheme="majorHAnsi"/>
          <w:spacing w:val="-3"/>
          <w:sz w:val="22"/>
          <w:szCs w:val="22"/>
        </w:rPr>
        <w:t>follows: -</w:t>
      </w:r>
    </w:p>
    <w:p w14:paraId="01C1A92D" w14:textId="77777777" w:rsidR="0006335B" w:rsidRPr="00C5789E" w:rsidRDefault="0006335B" w:rsidP="00DB1D9D">
      <w:pPr>
        <w:tabs>
          <w:tab w:val="left" w:pos="-720"/>
        </w:tabs>
        <w:suppressAutoHyphens/>
        <w:ind w:left="360"/>
        <w:jc w:val="both"/>
        <w:rPr>
          <w:rFonts w:asciiTheme="majorHAnsi" w:hAnsiTheme="majorHAnsi" w:cstheme="majorHAnsi"/>
          <w:spacing w:val="-3"/>
          <w:sz w:val="22"/>
          <w:szCs w:val="22"/>
        </w:rPr>
      </w:pPr>
    </w:p>
    <w:p w14:paraId="7D83E2A9" w14:textId="77777777" w:rsidR="00285472"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Head Teachers office</w:t>
      </w:r>
    </w:p>
    <w:p w14:paraId="479B59E5" w14:textId="77777777" w:rsidR="002F2490"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Main entrance</w:t>
      </w:r>
    </w:p>
    <w:p w14:paraId="2DD47159" w14:textId="77777777" w:rsidR="00941D7D"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Year </w:t>
      </w:r>
      <w:r w:rsidR="001D53C0" w:rsidRPr="00C5789E">
        <w:rPr>
          <w:rFonts w:asciiTheme="majorHAnsi" w:hAnsiTheme="majorHAnsi" w:cstheme="majorHAnsi"/>
          <w:spacing w:val="-3"/>
          <w:sz w:val="22"/>
          <w:szCs w:val="22"/>
        </w:rPr>
        <w:t>1</w:t>
      </w:r>
      <w:r w:rsidRPr="00C5789E">
        <w:rPr>
          <w:rFonts w:asciiTheme="majorHAnsi" w:hAnsiTheme="majorHAnsi" w:cstheme="majorHAnsi"/>
          <w:spacing w:val="-3"/>
          <w:sz w:val="22"/>
          <w:szCs w:val="22"/>
        </w:rPr>
        <w:t xml:space="preserve"> classroom</w:t>
      </w:r>
    </w:p>
    <w:p w14:paraId="4A0D1DED" w14:textId="77777777" w:rsidR="00157864"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Year </w:t>
      </w:r>
      <w:r w:rsidR="001D53C0" w:rsidRPr="00C5789E">
        <w:rPr>
          <w:rFonts w:asciiTheme="majorHAnsi" w:hAnsiTheme="majorHAnsi" w:cstheme="majorHAnsi"/>
          <w:spacing w:val="-3"/>
          <w:sz w:val="22"/>
          <w:szCs w:val="22"/>
        </w:rPr>
        <w:t>2</w:t>
      </w:r>
      <w:r w:rsidRPr="00C5789E">
        <w:rPr>
          <w:rFonts w:asciiTheme="majorHAnsi" w:hAnsiTheme="majorHAnsi" w:cstheme="majorHAnsi"/>
          <w:spacing w:val="-3"/>
          <w:sz w:val="22"/>
          <w:szCs w:val="22"/>
        </w:rPr>
        <w:t xml:space="preserve"> classroom</w:t>
      </w:r>
    </w:p>
    <w:p w14:paraId="7441E895" w14:textId="77777777" w:rsidR="00941D7D"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Back/side door</w:t>
      </w:r>
    </w:p>
    <w:p w14:paraId="1F849404" w14:textId="77777777" w:rsidR="00941D7D"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Library</w:t>
      </w:r>
    </w:p>
    <w:p w14:paraId="3C2F28E8" w14:textId="77777777" w:rsidR="00742783"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Top of stairs/outside art room</w:t>
      </w:r>
    </w:p>
    <w:p w14:paraId="784122BF" w14:textId="77777777" w:rsidR="002F2490"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Year 6 classroom</w:t>
      </w:r>
    </w:p>
    <w:p w14:paraId="75DEEAC0" w14:textId="77777777" w:rsidR="00157864"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Early years hallway</w:t>
      </w:r>
    </w:p>
    <w:p w14:paraId="03E0C136" w14:textId="77777777" w:rsidR="00157864"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Reception classroom</w:t>
      </w:r>
    </w:p>
    <w:p w14:paraId="6060F906" w14:textId="77777777" w:rsidR="00157864"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Sparrows classroom</w:t>
      </w:r>
    </w:p>
    <w:p w14:paraId="033E552B" w14:textId="77777777" w:rsidR="00157864"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EYFS toilet</w:t>
      </w:r>
    </w:p>
    <w:p w14:paraId="0955FB03" w14:textId="77777777" w:rsidR="00157864" w:rsidRPr="00C5789E" w:rsidRDefault="00157864" w:rsidP="001C7FF6">
      <w:pPr>
        <w:pStyle w:val="ListParagraph"/>
        <w:numPr>
          <w:ilvl w:val="0"/>
          <w:numId w:val="12"/>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Owls classroom</w:t>
      </w:r>
    </w:p>
    <w:p w14:paraId="428B51E6" w14:textId="77777777" w:rsidR="002F2490" w:rsidRPr="00C5789E" w:rsidRDefault="002F2490" w:rsidP="002F2490">
      <w:pPr>
        <w:pStyle w:val="ListParagraph"/>
        <w:tabs>
          <w:tab w:val="left" w:pos="-720"/>
        </w:tabs>
        <w:suppressAutoHyphens/>
        <w:jc w:val="both"/>
        <w:rPr>
          <w:rFonts w:asciiTheme="majorHAnsi" w:hAnsiTheme="majorHAnsi" w:cstheme="majorHAnsi"/>
          <w:spacing w:val="-3"/>
          <w:sz w:val="22"/>
          <w:szCs w:val="22"/>
        </w:rPr>
      </w:pPr>
    </w:p>
    <w:p w14:paraId="75D1AAAD" w14:textId="77777777" w:rsidR="0004641B" w:rsidRPr="00C5789E" w:rsidRDefault="0004641B" w:rsidP="00DB1D9D">
      <w:pPr>
        <w:tabs>
          <w:tab w:val="left" w:pos="-720"/>
        </w:tabs>
        <w:suppressAutoHyphens/>
        <w:jc w:val="both"/>
        <w:rPr>
          <w:rFonts w:asciiTheme="majorHAnsi" w:hAnsiTheme="majorHAnsi" w:cstheme="majorHAnsi"/>
          <w:spacing w:val="-3"/>
          <w:sz w:val="22"/>
          <w:szCs w:val="22"/>
        </w:rPr>
      </w:pPr>
    </w:p>
    <w:p w14:paraId="078DA05E" w14:textId="77777777" w:rsidR="00637C02" w:rsidRDefault="00637C02">
      <w:pPr>
        <w:tabs>
          <w:tab w:val="left" w:pos="-720"/>
        </w:tabs>
        <w:suppressAutoHyphens/>
        <w:jc w:val="both"/>
        <w:rPr>
          <w:rFonts w:asciiTheme="majorHAnsi" w:hAnsiTheme="majorHAnsi" w:cstheme="majorHAnsi"/>
          <w:spacing w:val="-3"/>
          <w:sz w:val="22"/>
          <w:szCs w:val="22"/>
        </w:rPr>
      </w:pPr>
    </w:p>
    <w:p w14:paraId="5F4DF0D1" w14:textId="77777777" w:rsidR="0004641B" w:rsidRPr="00C5789E" w:rsidRDefault="0004641B">
      <w:p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The Fire extinguishers are located as follows: </w:t>
      </w:r>
    </w:p>
    <w:p w14:paraId="4C1C6462" w14:textId="77777777" w:rsidR="0018447C" w:rsidRPr="00C5789E" w:rsidRDefault="0018447C" w:rsidP="0018447C">
      <w:pPr>
        <w:tabs>
          <w:tab w:val="left" w:pos="-720"/>
        </w:tabs>
        <w:suppressAutoHyphens/>
        <w:ind w:left="360"/>
        <w:jc w:val="both"/>
        <w:rPr>
          <w:rFonts w:asciiTheme="majorHAnsi" w:hAnsiTheme="majorHAnsi" w:cstheme="majorHAnsi"/>
          <w:spacing w:val="-3"/>
          <w:sz w:val="22"/>
          <w:szCs w:val="22"/>
        </w:rPr>
      </w:pPr>
    </w:p>
    <w:p w14:paraId="7843D100" w14:textId="77777777" w:rsidR="0018447C" w:rsidRPr="00C5789E" w:rsidRDefault="006B0517" w:rsidP="001C7FF6">
      <w:pPr>
        <w:pStyle w:val="ListParagraph"/>
        <w:numPr>
          <w:ilvl w:val="0"/>
          <w:numId w:val="6"/>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School office </w:t>
      </w:r>
      <w:r w:rsidR="0018447C" w:rsidRPr="00C5789E">
        <w:rPr>
          <w:rFonts w:asciiTheme="majorHAnsi" w:hAnsiTheme="majorHAnsi" w:cstheme="majorHAnsi"/>
          <w:spacing w:val="-3"/>
          <w:sz w:val="22"/>
          <w:szCs w:val="22"/>
        </w:rPr>
        <w:t>(CO2)</w:t>
      </w:r>
    </w:p>
    <w:p w14:paraId="5CB5DF30" w14:textId="77777777" w:rsidR="0018447C" w:rsidRPr="00C5789E" w:rsidRDefault="006B0517" w:rsidP="001C7FF6">
      <w:pPr>
        <w:pStyle w:val="ListParagraph"/>
        <w:numPr>
          <w:ilvl w:val="0"/>
          <w:numId w:val="6"/>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Hallway </w:t>
      </w:r>
      <w:r w:rsidR="0018447C" w:rsidRPr="00C5789E">
        <w:rPr>
          <w:rFonts w:asciiTheme="majorHAnsi" w:hAnsiTheme="majorHAnsi" w:cstheme="majorHAnsi"/>
          <w:spacing w:val="-3"/>
          <w:sz w:val="22"/>
          <w:szCs w:val="22"/>
        </w:rPr>
        <w:t>(H2O)</w:t>
      </w:r>
    </w:p>
    <w:p w14:paraId="48402DBF" w14:textId="77777777" w:rsidR="0018447C" w:rsidRPr="00C5789E" w:rsidRDefault="006B0517" w:rsidP="001C7FF6">
      <w:pPr>
        <w:pStyle w:val="ListParagraph"/>
        <w:numPr>
          <w:ilvl w:val="0"/>
          <w:numId w:val="6"/>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Kitchen </w:t>
      </w:r>
      <w:r w:rsidR="0018447C" w:rsidRPr="00C5789E">
        <w:rPr>
          <w:rFonts w:asciiTheme="majorHAnsi" w:hAnsiTheme="majorHAnsi" w:cstheme="majorHAnsi"/>
          <w:spacing w:val="-3"/>
          <w:sz w:val="22"/>
          <w:szCs w:val="22"/>
        </w:rPr>
        <w:t>(H2O,</w:t>
      </w:r>
      <w:r w:rsidRPr="00C5789E">
        <w:rPr>
          <w:rFonts w:asciiTheme="majorHAnsi" w:hAnsiTheme="majorHAnsi" w:cstheme="majorHAnsi"/>
          <w:spacing w:val="-3"/>
          <w:sz w:val="22"/>
          <w:szCs w:val="22"/>
        </w:rPr>
        <w:t xml:space="preserve"> Fire blanket and wet chemical</w:t>
      </w:r>
      <w:r w:rsidR="0018447C" w:rsidRPr="00C5789E">
        <w:rPr>
          <w:rFonts w:asciiTheme="majorHAnsi" w:hAnsiTheme="majorHAnsi" w:cstheme="majorHAnsi"/>
          <w:spacing w:val="-3"/>
          <w:sz w:val="22"/>
          <w:szCs w:val="22"/>
        </w:rPr>
        <w:t>)</w:t>
      </w:r>
    </w:p>
    <w:p w14:paraId="6127D525" w14:textId="77777777" w:rsidR="0018447C" w:rsidRPr="00C5789E" w:rsidRDefault="006B0517" w:rsidP="001C7FF6">
      <w:pPr>
        <w:pStyle w:val="ListParagraph"/>
        <w:numPr>
          <w:ilvl w:val="0"/>
          <w:numId w:val="6"/>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Library</w:t>
      </w:r>
      <w:r w:rsidR="002F2490" w:rsidRPr="00C5789E">
        <w:rPr>
          <w:rFonts w:asciiTheme="majorHAnsi" w:hAnsiTheme="majorHAnsi" w:cstheme="majorHAnsi"/>
          <w:spacing w:val="-3"/>
          <w:sz w:val="22"/>
          <w:szCs w:val="22"/>
        </w:rPr>
        <w:t xml:space="preserve"> (</w:t>
      </w:r>
      <w:r w:rsidR="0018447C" w:rsidRPr="00C5789E">
        <w:rPr>
          <w:rFonts w:asciiTheme="majorHAnsi" w:hAnsiTheme="majorHAnsi" w:cstheme="majorHAnsi"/>
          <w:spacing w:val="-3"/>
          <w:sz w:val="22"/>
          <w:szCs w:val="22"/>
        </w:rPr>
        <w:t>H2O)</w:t>
      </w:r>
    </w:p>
    <w:p w14:paraId="5028E7B3" w14:textId="77777777" w:rsidR="00941D7D" w:rsidRPr="00C5789E" w:rsidRDefault="006B0517" w:rsidP="001C7FF6">
      <w:pPr>
        <w:pStyle w:val="ListParagraph"/>
        <w:numPr>
          <w:ilvl w:val="0"/>
          <w:numId w:val="6"/>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Top of stairs</w:t>
      </w:r>
      <w:r w:rsidR="00C36904" w:rsidRPr="00C5789E">
        <w:rPr>
          <w:rFonts w:asciiTheme="majorHAnsi" w:hAnsiTheme="majorHAnsi" w:cstheme="majorHAnsi"/>
          <w:spacing w:val="-3"/>
          <w:sz w:val="22"/>
          <w:szCs w:val="22"/>
        </w:rPr>
        <w:t xml:space="preserve"> in</w:t>
      </w:r>
      <w:r w:rsidRPr="00C5789E">
        <w:rPr>
          <w:rFonts w:asciiTheme="majorHAnsi" w:hAnsiTheme="majorHAnsi" w:cstheme="majorHAnsi"/>
          <w:spacing w:val="-3"/>
          <w:sz w:val="22"/>
          <w:szCs w:val="22"/>
        </w:rPr>
        <w:t xml:space="preserve"> </w:t>
      </w:r>
      <w:r w:rsidRPr="00BA560D">
        <w:rPr>
          <w:rFonts w:asciiTheme="majorHAnsi" w:hAnsiTheme="majorHAnsi" w:cstheme="majorHAnsi"/>
          <w:noProof/>
          <w:spacing w:val="-3"/>
          <w:sz w:val="22"/>
          <w:szCs w:val="22"/>
        </w:rPr>
        <w:t>main</w:t>
      </w:r>
      <w:r w:rsidRPr="00C5789E">
        <w:rPr>
          <w:rFonts w:asciiTheme="majorHAnsi" w:hAnsiTheme="majorHAnsi" w:cstheme="majorHAnsi"/>
          <w:spacing w:val="-3"/>
          <w:sz w:val="22"/>
          <w:szCs w:val="22"/>
        </w:rPr>
        <w:t xml:space="preserve"> building</w:t>
      </w:r>
      <w:r w:rsidR="002F2490" w:rsidRPr="00C5789E">
        <w:rPr>
          <w:rFonts w:asciiTheme="majorHAnsi" w:hAnsiTheme="majorHAnsi" w:cstheme="majorHAnsi"/>
          <w:spacing w:val="-3"/>
          <w:sz w:val="22"/>
          <w:szCs w:val="22"/>
        </w:rPr>
        <w:t xml:space="preserve"> (H2O)</w:t>
      </w:r>
    </w:p>
    <w:p w14:paraId="4C4D9026" w14:textId="77777777" w:rsidR="002F2490" w:rsidRPr="00C5789E" w:rsidRDefault="006B0517" w:rsidP="001C7FF6">
      <w:pPr>
        <w:pStyle w:val="ListParagraph"/>
        <w:numPr>
          <w:ilvl w:val="0"/>
          <w:numId w:val="6"/>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Rabbit Hole</w:t>
      </w:r>
      <w:r w:rsidR="002F2490" w:rsidRPr="00C5789E">
        <w:rPr>
          <w:rFonts w:asciiTheme="majorHAnsi" w:hAnsiTheme="majorHAnsi" w:cstheme="majorHAnsi"/>
          <w:spacing w:val="-3"/>
          <w:sz w:val="22"/>
          <w:szCs w:val="22"/>
        </w:rPr>
        <w:t xml:space="preserve"> (CO2)</w:t>
      </w:r>
    </w:p>
    <w:p w14:paraId="569FDEA4" w14:textId="77777777" w:rsidR="00C36904" w:rsidRPr="00C5789E" w:rsidRDefault="00C36904" w:rsidP="001C7FF6">
      <w:pPr>
        <w:pStyle w:val="ListParagraph"/>
        <w:numPr>
          <w:ilvl w:val="0"/>
          <w:numId w:val="6"/>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Year 6 classroom (H2O)</w:t>
      </w:r>
    </w:p>
    <w:p w14:paraId="4E2D1571" w14:textId="77777777" w:rsidR="00C36904" w:rsidRPr="00C5789E" w:rsidRDefault="00C36904" w:rsidP="001C7FF6">
      <w:pPr>
        <w:pStyle w:val="ListParagraph"/>
        <w:numPr>
          <w:ilvl w:val="0"/>
          <w:numId w:val="6"/>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EYFS Hallway (H2O and CO2)</w:t>
      </w:r>
    </w:p>
    <w:p w14:paraId="329C5E0D" w14:textId="77777777" w:rsidR="00C36904" w:rsidRPr="00C5789E" w:rsidRDefault="00C36904" w:rsidP="001C7FF6">
      <w:pPr>
        <w:pStyle w:val="ListParagraph"/>
        <w:numPr>
          <w:ilvl w:val="0"/>
          <w:numId w:val="6"/>
        </w:num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Sparrows (H2O and CO2)</w:t>
      </w:r>
    </w:p>
    <w:p w14:paraId="33D0F5EF" w14:textId="77777777" w:rsidR="00941D7D" w:rsidRPr="00C5789E" w:rsidRDefault="00941D7D" w:rsidP="0018447C">
      <w:pPr>
        <w:pStyle w:val="ListParagraph"/>
        <w:tabs>
          <w:tab w:val="left" w:pos="-720"/>
        </w:tabs>
        <w:suppressAutoHyphens/>
        <w:jc w:val="both"/>
        <w:rPr>
          <w:rFonts w:asciiTheme="majorHAnsi" w:hAnsiTheme="majorHAnsi" w:cstheme="majorHAnsi"/>
          <w:spacing w:val="-3"/>
          <w:sz w:val="22"/>
          <w:szCs w:val="22"/>
        </w:rPr>
      </w:pPr>
    </w:p>
    <w:p w14:paraId="7277AA29" w14:textId="77777777" w:rsidR="00DB1D9D" w:rsidRPr="00C5789E" w:rsidRDefault="0004641B" w:rsidP="00ED7AD5">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These may be used to tackle a fire if it is of a minor nature, but the </w:t>
      </w:r>
      <w:r w:rsidRPr="00C5789E">
        <w:rPr>
          <w:rFonts w:asciiTheme="majorHAnsi" w:hAnsiTheme="majorHAnsi" w:cstheme="majorHAnsi"/>
          <w:b/>
          <w:bCs/>
          <w:spacing w:val="-3"/>
          <w:sz w:val="22"/>
          <w:szCs w:val="22"/>
        </w:rPr>
        <w:t xml:space="preserve">primary responsibility of staff is to ensure that the building is </w:t>
      </w:r>
      <w:proofErr w:type="gramStart"/>
      <w:r w:rsidRPr="00C5789E">
        <w:rPr>
          <w:rFonts w:asciiTheme="majorHAnsi" w:hAnsiTheme="majorHAnsi" w:cstheme="majorHAnsi"/>
          <w:b/>
          <w:bCs/>
          <w:spacing w:val="-3"/>
          <w:sz w:val="22"/>
          <w:szCs w:val="22"/>
        </w:rPr>
        <w:t>evacuated</w:t>
      </w:r>
      <w:proofErr w:type="gramEnd"/>
      <w:r w:rsidRPr="00C5789E">
        <w:rPr>
          <w:rFonts w:asciiTheme="majorHAnsi" w:hAnsiTheme="majorHAnsi" w:cstheme="majorHAnsi"/>
          <w:b/>
          <w:bCs/>
          <w:spacing w:val="-3"/>
          <w:sz w:val="22"/>
          <w:szCs w:val="22"/>
        </w:rPr>
        <w:t xml:space="preserve"> and the children are led to safety.</w:t>
      </w:r>
    </w:p>
    <w:p w14:paraId="73C7ED03" w14:textId="77777777" w:rsidR="00CC159D" w:rsidRPr="00C5789E" w:rsidRDefault="00CC159D">
      <w:pPr>
        <w:tabs>
          <w:tab w:val="left" w:pos="-720"/>
        </w:tabs>
        <w:suppressAutoHyphens/>
        <w:jc w:val="both"/>
        <w:rPr>
          <w:rFonts w:asciiTheme="majorHAnsi" w:hAnsiTheme="majorHAnsi" w:cstheme="majorHAnsi"/>
          <w:spacing w:val="-3"/>
          <w:sz w:val="22"/>
          <w:szCs w:val="22"/>
        </w:rPr>
      </w:pPr>
    </w:p>
    <w:p w14:paraId="57DC91B0" w14:textId="77777777" w:rsidR="0004641B" w:rsidRPr="00C5789E" w:rsidRDefault="0004641B">
      <w:pPr>
        <w:pStyle w:val="Heading1"/>
        <w:rPr>
          <w:rFonts w:asciiTheme="majorHAnsi" w:hAnsiTheme="majorHAnsi" w:cstheme="majorHAnsi"/>
          <w:sz w:val="22"/>
          <w:szCs w:val="22"/>
          <w:u w:val="none"/>
        </w:rPr>
      </w:pPr>
      <w:r w:rsidRPr="00C5789E">
        <w:rPr>
          <w:rFonts w:asciiTheme="majorHAnsi" w:hAnsiTheme="majorHAnsi" w:cstheme="majorHAnsi"/>
          <w:sz w:val="22"/>
          <w:szCs w:val="22"/>
          <w:u w:val="none"/>
        </w:rPr>
        <w:t>Fire Warning</w:t>
      </w:r>
    </w:p>
    <w:p w14:paraId="43CDE1AE" w14:textId="77777777" w:rsidR="0036631E" w:rsidRDefault="0036631E">
      <w:pPr>
        <w:tabs>
          <w:tab w:val="left" w:pos="-720"/>
        </w:tabs>
        <w:suppressAutoHyphens/>
        <w:jc w:val="both"/>
        <w:rPr>
          <w:rFonts w:asciiTheme="majorHAnsi" w:hAnsiTheme="majorHAnsi" w:cstheme="majorHAnsi"/>
          <w:spacing w:val="-3"/>
          <w:sz w:val="22"/>
          <w:szCs w:val="22"/>
        </w:rPr>
      </w:pPr>
    </w:p>
    <w:p w14:paraId="4C57BAC2" w14:textId="77777777" w:rsidR="0004641B" w:rsidRPr="00C5789E" w:rsidRDefault="0004641B">
      <w:pPr>
        <w:tabs>
          <w:tab w:val="left" w:pos="-720"/>
        </w:tabs>
        <w:suppressAutoHyphens/>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The fire alarm bell will sound throughout the </w:t>
      </w:r>
      <w:r w:rsidR="008348C9" w:rsidRPr="00C5789E">
        <w:rPr>
          <w:rFonts w:asciiTheme="majorHAnsi" w:hAnsiTheme="majorHAnsi" w:cstheme="majorHAnsi"/>
          <w:spacing w:val="-3"/>
          <w:sz w:val="22"/>
          <w:szCs w:val="22"/>
        </w:rPr>
        <w:t xml:space="preserve">Early Years building and Key </w:t>
      </w:r>
      <w:r w:rsidR="00224FA1">
        <w:rPr>
          <w:rFonts w:asciiTheme="majorHAnsi" w:hAnsiTheme="majorHAnsi" w:cstheme="majorHAnsi"/>
          <w:spacing w:val="-3"/>
          <w:sz w:val="22"/>
          <w:szCs w:val="22"/>
        </w:rPr>
        <w:t>S</w:t>
      </w:r>
      <w:r w:rsidR="008348C9" w:rsidRPr="00C5789E">
        <w:rPr>
          <w:rFonts w:asciiTheme="majorHAnsi" w:hAnsiTheme="majorHAnsi" w:cstheme="majorHAnsi"/>
          <w:spacing w:val="-3"/>
          <w:sz w:val="22"/>
          <w:szCs w:val="22"/>
        </w:rPr>
        <w:t xml:space="preserve">tage 1 and 2 </w:t>
      </w:r>
      <w:r w:rsidRPr="00C5789E">
        <w:rPr>
          <w:rFonts w:asciiTheme="majorHAnsi" w:hAnsiTheme="majorHAnsi" w:cstheme="majorHAnsi"/>
          <w:spacing w:val="-3"/>
          <w:sz w:val="22"/>
          <w:szCs w:val="22"/>
        </w:rPr>
        <w:t>building once the glass panel has been broken or triggered. All children and staff should be thoroughly familiar with the bell, so that they can respond immediately.</w:t>
      </w:r>
    </w:p>
    <w:p w14:paraId="5CA4898E" w14:textId="77777777" w:rsidR="00256FB6" w:rsidRPr="00C5789E" w:rsidRDefault="00256FB6">
      <w:pPr>
        <w:pStyle w:val="Heading1"/>
        <w:rPr>
          <w:rFonts w:asciiTheme="majorHAnsi" w:hAnsiTheme="majorHAnsi" w:cstheme="majorHAnsi"/>
          <w:sz w:val="22"/>
          <w:szCs w:val="22"/>
          <w:u w:val="none"/>
        </w:rPr>
      </w:pPr>
    </w:p>
    <w:p w14:paraId="2F3DE7B3" w14:textId="77777777" w:rsidR="0004641B" w:rsidRPr="00C5789E" w:rsidRDefault="0004641B">
      <w:pPr>
        <w:pStyle w:val="Heading1"/>
        <w:rPr>
          <w:rFonts w:asciiTheme="majorHAnsi" w:hAnsiTheme="majorHAnsi" w:cstheme="majorHAnsi"/>
          <w:sz w:val="22"/>
          <w:szCs w:val="22"/>
          <w:u w:val="none"/>
        </w:rPr>
      </w:pPr>
      <w:r w:rsidRPr="00C5789E">
        <w:rPr>
          <w:rFonts w:asciiTheme="majorHAnsi" w:hAnsiTheme="majorHAnsi" w:cstheme="majorHAnsi"/>
          <w:sz w:val="22"/>
          <w:szCs w:val="22"/>
          <w:u w:val="none"/>
        </w:rPr>
        <w:t>Evacuation</w:t>
      </w:r>
    </w:p>
    <w:p w14:paraId="74EE9311" w14:textId="77777777" w:rsidR="0036631E" w:rsidRDefault="0036631E">
      <w:pPr>
        <w:pStyle w:val="BodyText"/>
        <w:rPr>
          <w:rFonts w:asciiTheme="majorHAnsi" w:hAnsiTheme="majorHAnsi" w:cstheme="majorHAnsi"/>
          <w:sz w:val="22"/>
          <w:szCs w:val="22"/>
        </w:rPr>
      </w:pPr>
    </w:p>
    <w:p w14:paraId="7F8CF998" w14:textId="77777777" w:rsidR="0004641B" w:rsidRPr="00C5789E" w:rsidRDefault="00FD0730">
      <w:pPr>
        <w:pStyle w:val="BodyText"/>
        <w:rPr>
          <w:rFonts w:asciiTheme="majorHAnsi" w:hAnsiTheme="majorHAnsi" w:cstheme="majorHAnsi"/>
          <w:sz w:val="22"/>
          <w:szCs w:val="22"/>
        </w:rPr>
      </w:pPr>
      <w:r w:rsidRPr="00C5789E">
        <w:rPr>
          <w:rFonts w:asciiTheme="majorHAnsi" w:hAnsiTheme="majorHAnsi" w:cstheme="majorHAnsi"/>
          <w:sz w:val="22"/>
          <w:szCs w:val="22"/>
        </w:rPr>
        <w:t xml:space="preserve">The procedure is set out in more detail in the Fire Emergency Evacuation Procedures attached below.   </w:t>
      </w:r>
      <w:r w:rsidR="0004641B" w:rsidRPr="00C5789E">
        <w:rPr>
          <w:rFonts w:asciiTheme="majorHAnsi" w:hAnsiTheme="majorHAnsi" w:cstheme="majorHAnsi"/>
          <w:sz w:val="22"/>
          <w:szCs w:val="22"/>
        </w:rPr>
        <w:t xml:space="preserve">On hearing the fire alarm, teachers should swiftly but calmly assemble the class of children they are with and marshal them out of the building to the main assembly point </w:t>
      </w:r>
      <w:r w:rsidR="00822E92" w:rsidRPr="00C5789E">
        <w:rPr>
          <w:rFonts w:asciiTheme="majorHAnsi" w:hAnsiTheme="majorHAnsi" w:cstheme="majorHAnsi"/>
          <w:sz w:val="22"/>
          <w:szCs w:val="22"/>
        </w:rPr>
        <w:t xml:space="preserve">by </w:t>
      </w:r>
      <w:r w:rsidR="007438E9">
        <w:rPr>
          <w:rFonts w:asciiTheme="majorHAnsi" w:hAnsiTheme="majorHAnsi" w:cstheme="majorHAnsi"/>
          <w:sz w:val="22"/>
          <w:szCs w:val="22"/>
        </w:rPr>
        <w:t>the front driveway</w:t>
      </w:r>
      <w:r w:rsidR="0004641B" w:rsidRPr="00C5789E">
        <w:rPr>
          <w:rFonts w:asciiTheme="majorHAnsi" w:hAnsiTheme="majorHAnsi" w:cstheme="majorHAnsi"/>
          <w:sz w:val="22"/>
          <w:szCs w:val="22"/>
        </w:rPr>
        <w:t>. The primary escape route</w:t>
      </w:r>
      <w:r w:rsidR="00741D48" w:rsidRPr="00C5789E">
        <w:rPr>
          <w:rFonts w:asciiTheme="majorHAnsi" w:hAnsiTheme="majorHAnsi" w:cstheme="majorHAnsi"/>
          <w:sz w:val="22"/>
          <w:szCs w:val="22"/>
        </w:rPr>
        <w:t>s</w:t>
      </w:r>
      <w:r w:rsidR="00BA62DB" w:rsidRPr="00C5789E">
        <w:rPr>
          <w:rFonts w:asciiTheme="majorHAnsi" w:hAnsiTheme="majorHAnsi" w:cstheme="majorHAnsi"/>
          <w:sz w:val="22"/>
          <w:szCs w:val="22"/>
        </w:rPr>
        <w:t xml:space="preserve"> from the</w:t>
      </w:r>
      <w:r w:rsidR="00741D48" w:rsidRPr="00C5789E">
        <w:rPr>
          <w:rFonts w:asciiTheme="majorHAnsi" w:hAnsiTheme="majorHAnsi" w:cstheme="majorHAnsi"/>
          <w:sz w:val="22"/>
          <w:szCs w:val="22"/>
        </w:rPr>
        <w:t xml:space="preserve"> classrooms are as follows:</w:t>
      </w:r>
    </w:p>
    <w:p w14:paraId="5E503753" w14:textId="77777777" w:rsidR="00741D48" w:rsidRDefault="00741D48" w:rsidP="00741D48">
      <w:pPr>
        <w:pStyle w:val="BodyTex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859"/>
        <w:gridCol w:w="7505"/>
      </w:tblGrid>
      <w:tr w:rsidR="007438E9" w14:paraId="47F7E5D0" w14:textId="77777777" w:rsidTr="007438E9">
        <w:tc>
          <w:tcPr>
            <w:tcW w:w="1555" w:type="dxa"/>
          </w:tcPr>
          <w:p w14:paraId="466755C6" w14:textId="77777777" w:rsidR="007438E9" w:rsidRPr="00AE7E89" w:rsidRDefault="007438E9" w:rsidP="00741D48">
            <w:pPr>
              <w:pStyle w:val="BodyText"/>
              <w:rPr>
                <w:rFonts w:asciiTheme="majorHAnsi" w:hAnsiTheme="majorHAnsi" w:cstheme="majorHAnsi"/>
                <w:b/>
                <w:sz w:val="28"/>
                <w:szCs w:val="22"/>
              </w:rPr>
            </w:pPr>
            <w:r w:rsidRPr="00AE7E89">
              <w:rPr>
                <w:rFonts w:asciiTheme="majorHAnsi" w:hAnsiTheme="majorHAnsi" w:cstheme="majorHAnsi"/>
                <w:b/>
                <w:sz w:val="28"/>
                <w:szCs w:val="22"/>
              </w:rPr>
              <w:t>Room</w:t>
            </w:r>
          </w:p>
        </w:tc>
        <w:tc>
          <w:tcPr>
            <w:tcW w:w="7505" w:type="dxa"/>
          </w:tcPr>
          <w:p w14:paraId="055278FB" w14:textId="77777777" w:rsidR="007438E9" w:rsidRPr="00AE7E89" w:rsidRDefault="007438E9" w:rsidP="00741D48">
            <w:pPr>
              <w:pStyle w:val="BodyText"/>
              <w:rPr>
                <w:rFonts w:asciiTheme="majorHAnsi" w:hAnsiTheme="majorHAnsi" w:cstheme="majorHAnsi"/>
                <w:b/>
                <w:sz w:val="28"/>
                <w:szCs w:val="22"/>
              </w:rPr>
            </w:pPr>
            <w:r w:rsidRPr="00AE7E89">
              <w:rPr>
                <w:rFonts w:asciiTheme="majorHAnsi" w:hAnsiTheme="majorHAnsi" w:cstheme="majorHAnsi"/>
                <w:b/>
                <w:sz w:val="28"/>
                <w:szCs w:val="22"/>
              </w:rPr>
              <w:t>Escape Route</w:t>
            </w:r>
          </w:p>
        </w:tc>
      </w:tr>
      <w:tr w:rsidR="007438E9" w14:paraId="1DBFE733" w14:textId="77777777" w:rsidTr="007438E9">
        <w:tc>
          <w:tcPr>
            <w:tcW w:w="1555" w:type="dxa"/>
          </w:tcPr>
          <w:p w14:paraId="0C3831FC" w14:textId="77777777" w:rsidR="007438E9" w:rsidRDefault="007438E9" w:rsidP="00741D48">
            <w:pPr>
              <w:pStyle w:val="BodyText"/>
              <w:rPr>
                <w:rFonts w:asciiTheme="majorHAnsi" w:hAnsiTheme="majorHAnsi" w:cstheme="majorHAnsi"/>
                <w:sz w:val="22"/>
                <w:szCs w:val="22"/>
              </w:rPr>
            </w:pPr>
            <w:r w:rsidRPr="00C5789E">
              <w:rPr>
                <w:rFonts w:asciiTheme="majorHAnsi" w:hAnsiTheme="majorHAnsi" w:cstheme="majorHAnsi"/>
                <w:sz w:val="22"/>
                <w:szCs w:val="22"/>
              </w:rPr>
              <w:t xml:space="preserve">Nursery/Reception </w:t>
            </w:r>
            <w:r>
              <w:rPr>
                <w:rFonts w:asciiTheme="majorHAnsi" w:hAnsiTheme="majorHAnsi" w:cstheme="majorHAnsi"/>
                <w:sz w:val="22"/>
                <w:szCs w:val="22"/>
              </w:rPr>
              <w:t xml:space="preserve">                 </w:t>
            </w:r>
          </w:p>
        </w:tc>
        <w:tc>
          <w:tcPr>
            <w:tcW w:w="7505" w:type="dxa"/>
          </w:tcPr>
          <w:p w14:paraId="62E246B8" w14:textId="77777777" w:rsidR="007438E9" w:rsidRDefault="007438E9" w:rsidP="00741D48">
            <w:pPr>
              <w:pStyle w:val="BodyText"/>
              <w:rPr>
                <w:rFonts w:asciiTheme="majorHAnsi" w:hAnsiTheme="majorHAnsi" w:cstheme="majorHAnsi"/>
                <w:sz w:val="22"/>
                <w:szCs w:val="22"/>
              </w:rPr>
            </w:pPr>
            <w:r>
              <w:rPr>
                <w:rFonts w:asciiTheme="majorHAnsi" w:hAnsiTheme="majorHAnsi" w:cstheme="majorHAnsi"/>
                <w:sz w:val="22"/>
                <w:szCs w:val="22"/>
              </w:rPr>
              <w:t>Exit t</w:t>
            </w:r>
            <w:r w:rsidRPr="00C5789E">
              <w:rPr>
                <w:rFonts w:asciiTheme="majorHAnsi" w:hAnsiTheme="majorHAnsi" w:cstheme="majorHAnsi"/>
                <w:sz w:val="22"/>
                <w:szCs w:val="22"/>
              </w:rPr>
              <w:t>hrough the fire exit door or the patio doors into the playground</w:t>
            </w:r>
            <w:r>
              <w:rPr>
                <w:rFonts w:asciiTheme="majorHAnsi" w:hAnsiTheme="majorHAnsi" w:cstheme="majorHAnsi"/>
                <w:sz w:val="22"/>
                <w:szCs w:val="22"/>
              </w:rPr>
              <w:t xml:space="preserve">, then proceed </w:t>
            </w:r>
            <w:r w:rsidR="00CC1E22">
              <w:rPr>
                <w:rFonts w:asciiTheme="majorHAnsi" w:hAnsiTheme="majorHAnsi" w:cstheme="majorHAnsi"/>
                <w:sz w:val="22"/>
                <w:szCs w:val="22"/>
              </w:rPr>
              <w:t>to the opposite end of the playground outside of Year 1.</w:t>
            </w:r>
          </w:p>
        </w:tc>
      </w:tr>
      <w:tr w:rsidR="007438E9" w14:paraId="66CA8AE1" w14:textId="77777777" w:rsidTr="007438E9">
        <w:tc>
          <w:tcPr>
            <w:tcW w:w="1555" w:type="dxa"/>
          </w:tcPr>
          <w:p w14:paraId="661547A6" w14:textId="77777777" w:rsidR="007438E9" w:rsidRDefault="007438E9" w:rsidP="00741D48">
            <w:pPr>
              <w:pStyle w:val="BodyText"/>
              <w:rPr>
                <w:rFonts w:asciiTheme="majorHAnsi" w:hAnsiTheme="majorHAnsi" w:cstheme="majorHAnsi"/>
                <w:sz w:val="22"/>
                <w:szCs w:val="22"/>
              </w:rPr>
            </w:pPr>
            <w:r w:rsidRPr="007438E9">
              <w:rPr>
                <w:rFonts w:asciiTheme="majorHAnsi" w:hAnsiTheme="majorHAnsi" w:cstheme="majorHAnsi"/>
                <w:sz w:val="22"/>
                <w:szCs w:val="22"/>
              </w:rPr>
              <w:t>Year 1</w:t>
            </w:r>
            <w:r w:rsidR="00276378">
              <w:rPr>
                <w:rFonts w:asciiTheme="majorHAnsi" w:hAnsiTheme="majorHAnsi" w:cstheme="majorHAnsi"/>
                <w:sz w:val="22"/>
                <w:szCs w:val="22"/>
              </w:rPr>
              <w:t xml:space="preserve"> &amp; 2</w:t>
            </w:r>
          </w:p>
        </w:tc>
        <w:tc>
          <w:tcPr>
            <w:tcW w:w="7505" w:type="dxa"/>
          </w:tcPr>
          <w:p w14:paraId="596A8704" w14:textId="77777777" w:rsidR="007438E9" w:rsidRDefault="007438E9" w:rsidP="007438E9">
            <w:pPr>
              <w:pStyle w:val="BodyText"/>
              <w:rPr>
                <w:rFonts w:asciiTheme="majorHAnsi" w:hAnsiTheme="majorHAnsi" w:cstheme="majorHAnsi"/>
                <w:sz w:val="22"/>
                <w:szCs w:val="22"/>
              </w:rPr>
            </w:pPr>
            <w:r w:rsidRPr="007438E9">
              <w:rPr>
                <w:rFonts w:asciiTheme="majorHAnsi" w:hAnsiTheme="majorHAnsi" w:cstheme="majorHAnsi"/>
                <w:sz w:val="22"/>
                <w:szCs w:val="22"/>
              </w:rPr>
              <w:t>Exit through the</w:t>
            </w:r>
            <w:r w:rsidR="00CC1E22">
              <w:rPr>
                <w:rFonts w:asciiTheme="majorHAnsi" w:hAnsiTheme="majorHAnsi" w:cstheme="majorHAnsi"/>
                <w:sz w:val="22"/>
                <w:szCs w:val="22"/>
              </w:rPr>
              <w:t xml:space="preserve"> fire exit doors and assemble outside of Early Years</w:t>
            </w:r>
            <w:r w:rsidR="00276378">
              <w:rPr>
                <w:rFonts w:asciiTheme="majorHAnsi" w:hAnsiTheme="majorHAnsi" w:cstheme="majorHAnsi"/>
                <w:sz w:val="22"/>
                <w:szCs w:val="22"/>
              </w:rPr>
              <w:t>.</w:t>
            </w:r>
          </w:p>
        </w:tc>
      </w:tr>
      <w:tr w:rsidR="007438E9" w14:paraId="50B1ED22" w14:textId="77777777" w:rsidTr="007438E9">
        <w:tc>
          <w:tcPr>
            <w:tcW w:w="1555" w:type="dxa"/>
          </w:tcPr>
          <w:p w14:paraId="033EBF32" w14:textId="4D49BE38" w:rsidR="007438E9" w:rsidRDefault="00276378" w:rsidP="00741D48">
            <w:pPr>
              <w:pStyle w:val="BodyText"/>
              <w:rPr>
                <w:rFonts w:asciiTheme="majorHAnsi" w:hAnsiTheme="majorHAnsi" w:cstheme="majorHAnsi"/>
                <w:sz w:val="22"/>
                <w:szCs w:val="22"/>
              </w:rPr>
            </w:pPr>
            <w:r>
              <w:rPr>
                <w:rFonts w:asciiTheme="majorHAnsi" w:hAnsiTheme="majorHAnsi" w:cstheme="majorHAnsi"/>
                <w:sz w:val="22"/>
                <w:szCs w:val="22"/>
              </w:rPr>
              <w:t xml:space="preserve">Year 3 </w:t>
            </w:r>
          </w:p>
        </w:tc>
        <w:tc>
          <w:tcPr>
            <w:tcW w:w="7505" w:type="dxa"/>
          </w:tcPr>
          <w:p w14:paraId="19399265" w14:textId="77777777" w:rsidR="007438E9" w:rsidRDefault="00276378" w:rsidP="00276378">
            <w:pPr>
              <w:pStyle w:val="BodyText"/>
              <w:rPr>
                <w:rFonts w:asciiTheme="majorHAnsi" w:hAnsiTheme="majorHAnsi" w:cstheme="majorHAnsi"/>
                <w:sz w:val="22"/>
                <w:szCs w:val="22"/>
              </w:rPr>
            </w:pPr>
            <w:r>
              <w:rPr>
                <w:rFonts w:asciiTheme="majorHAnsi" w:hAnsiTheme="majorHAnsi" w:cstheme="majorHAnsi"/>
                <w:sz w:val="22"/>
                <w:szCs w:val="22"/>
              </w:rPr>
              <w:t>Exit d</w:t>
            </w:r>
            <w:r w:rsidRPr="00C5789E">
              <w:rPr>
                <w:rFonts w:asciiTheme="majorHAnsi" w:hAnsiTheme="majorHAnsi" w:cstheme="majorHAnsi"/>
                <w:sz w:val="22"/>
                <w:szCs w:val="22"/>
              </w:rPr>
              <w:t xml:space="preserve">own main stairs to </w:t>
            </w:r>
            <w:r>
              <w:rPr>
                <w:rFonts w:asciiTheme="majorHAnsi" w:hAnsiTheme="majorHAnsi" w:cstheme="majorHAnsi"/>
                <w:sz w:val="22"/>
                <w:szCs w:val="22"/>
              </w:rPr>
              <w:t xml:space="preserve">the side door and then proceed </w:t>
            </w:r>
            <w:r w:rsidR="00CC1E22">
              <w:rPr>
                <w:rFonts w:asciiTheme="majorHAnsi" w:hAnsiTheme="majorHAnsi" w:cstheme="majorHAnsi"/>
                <w:sz w:val="22"/>
                <w:szCs w:val="22"/>
              </w:rPr>
              <w:t>into the playground to line up outside of Early Years.</w:t>
            </w:r>
          </w:p>
        </w:tc>
      </w:tr>
      <w:tr w:rsidR="0040568B" w14:paraId="624FEE8F" w14:textId="77777777" w:rsidTr="007438E9">
        <w:tc>
          <w:tcPr>
            <w:tcW w:w="1555" w:type="dxa"/>
          </w:tcPr>
          <w:p w14:paraId="33DC82F7" w14:textId="073797EB" w:rsidR="0040568B" w:rsidRDefault="0040568B" w:rsidP="00741D48">
            <w:pPr>
              <w:pStyle w:val="BodyText"/>
              <w:rPr>
                <w:rFonts w:asciiTheme="majorHAnsi" w:hAnsiTheme="majorHAnsi" w:cstheme="majorHAnsi"/>
                <w:sz w:val="22"/>
                <w:szCs w:val="22"/>
              </w:rPr>
            </w:pPr>
            <w:r>
              <w:rPr>
                <w:rFonts w:asciiTheme="majorHAnsi" w:hAnsiTheme="majorHAnsi" w:cstheme="majorHAnsi"/>
                <w:sz w:val="22"/>
                <w:szCs w:val="22"/>
              </w:rPr>
              <w:t>Year 4</w:t>
            </w:r>
          </w:p>
        </w:tc>
        <w:tc>
          <w:tcPr>
            <w:tcW w:w="7505" w:type="dxa"/>
          </w:tcPr>
          <w:p w14:paraId="2D99048A" w14:textId="542E2316" w:rsidR="0040568B" w:rsidRDefault="0040568B" w:rsidP="00276378">
            <w:pPr>
              <w:pStyle w:val="BodyText"/>
              <w:rPr>
                <w:rFonts w:asciiTheme="majorHAnsi" w:hAnsiTheme="majorHAnsi" w:cstheme="majorHAnsi"/>
                <w:sz w:val="22"/>
                <w:szCs w:val="22"/>
              </w:rPr>
            </w:pPr>
            <w:r>
              <w:rPr>
                <w:rFonts w:asciiTheme="majorHAnsi" w:hAnsiTheme="majorHAnsi" w:cstheme="majorHAnsi"/>
                <w:sz w:val="22"/>
                <w:szCs w:val="22"/>
              </w:rPr>
              <w:t xml:space="preserve">Exit through Year 6, </w:t>
            </w:r>
            <w:r w:rsidRPr="00BA560D">
              <w:rPr>
                <w:rFonts w:asciiTheme="majorHAnsi" w:hAnsiTheme="majorHAnsi" w:cstheme="majorHAnsi"/>
                <w:sz w:val="22"/>
                <w:szCs w:val="22"/>
              </w:rPr>
              <w:t>through the fire door and down the fire escape</w:t>
            </w:r>
            <w:r>
              <w:rPr>
                <w:rFonts w:asciiTheme="majorHAnsi" w:hAnsiTheme="majorHAnsi" w:cstheme="majorHAnsi"/>
                <w:sz w:val="22"/>
                <w:szCs w:val="22"/>
              </w:rPr>
              <w:t xml:space="preserve"> and then procced to assemble outside of Early Years.</w:t>
            </w:r>
          </w:p>
        </w:tc>
      </w:tr>
      <w:tr w:rsidR="007438E9" w14:paraId="213C63F4" w14:textId="77777777" w:rsidTr="007438E9">
        <w:tc>
          <w:tcPr>
            <w:tcW w:w="1555" w:type="dxa"/>
          </w:tcPr>
          <w:p w14:paraId="54E303EC" w14:textId="77777777" w:rsidR="007438E9" w:rsidRDefault="00276378" w:rsidP="00741D48">
            <w:pPr>
              <w:pStyle w:val="BodyText"/>
              <w:rPr>
                <w:rFonts w:asciiTheme="majorHAnsi" w:hAnsiTheme="majorHAnsi" w:cstheme="majorHAnsi"/>
                <w:sz w:val="22"/>
                <w:szCs w:val="22"/>
              </w:rPr>
            </w:pPr>
            <w:r>
              <w:rPr>
                <w:rFonts w:asciiTheme="majorHAnsi" w:hAnsiTheme="majorHAnsi" w:cstheme="majorHAnsi"/>
                <w:sz w:val="22"/>
                <w:szCs w:val="22"/>
              </w:rPr>
              <w:t xml:space="preserve">Year 5                                        </w:t>
            </w:r>
          </w:p>
        </w:tc>
        <w:tc>
          <w:tcPr>
            <w:tcW w:w="7505" w:type="dxa"/>
          </w:tcPr>
          <w:p w14:paraId="241A5505" w14:textId="77777777" w:rsidR="007438E9" w:rsidRDefault="00276378" w:rsidP="00276378">
            <w:pPr>
              <w:pStyle w:val="BodyText"/>
              <w:jc w:val="left"/>
              <w:rPr>
                <w:rFonts w:asciiTheme="majorHAnsi" w:hAnsiTheme="majorHAnsi" w:cstheme="majorHAnsi"/>
                <w:sz w:val="22"/>
                <w:szCs w:val="22"/>
              </w:rPr>
            </w:pPr>
            <w:r>
              <w:rPr>
                <w:rFonts w:asciiTheme="majorHAnsi" w:hAnsiTheme="majorHAnsi" w:cstheme="majorHAnsi"/>
                <w:sz w:val="22"/>
                <w:szCs w:val="22"/>
              </w:rPr>
              <w:t xml:space="preserve">Exit through Year 6, </w:t>
            </w:r>
            <w:r w:rsidRPr="00BA560D">
              <w:rPr>
                <w:rFonts w:asciiTheme="majorHAnsi" w:hAnsiTheme="majorHAnsi" w:cstheme="majorHAnsi"/>
                <w:sz w:val="22"/>
                <w:szCs w:val="22"/>
              </w:rPr>
              <w:t>through the fire door and down the fire escape</w:t>
            </w:r>
            <w:r>
              <w:rPr>
                <w:rFonts w:asciiTheme="majorHAnsi" w:hAnsiTheme="majorHAnsi" w:cstheme="majorHAnsi"/>
                <w:sz w:val="22"/>
                <w:szCs w:val="22"/>
              </w:rPr>
              <w:t xml:space="preserve"> and then pr</w:t>
            </w:r>
            <w:r w:rsidR="00CC1E22">
              <w:rPr>
                <w:rFonts w:asciiTheme="majorHAnsi" w:hAnsiTheme="majorHAnsi" w:cstheme="majorHAnsi"/>
                <w:sz w:val="22"/>
                <w:szCs w:val="22"/>
              </w:rPr>
              <w:t>occed to assemble outside of Early Years.</w:t>
            </w:r>
          </w:p>
        </w:tc>
      </w:tr>
      <w:tr w:rsidR="007438E9" w14:paraId="4D53F371" w14:textId="77777777" w:rsidTr="007438E9">
        <w:tc>
          <w:tcPr>
            <w:tcW w:w="1555" w:type="dxa"/>
          </w:tcPr>
          <w:p w14:paraId="24D357E4" w14:textId="77777777" w:rsidR="007438E9" w:rsidRDefault="00276378" w:rsidP="00741D48">
            <w:pPr>
              <w:pStyle w:val="BodyText"/>
              <w:rPr>
                <w:rFonts w:asciiTheme="majorHAnsi" w:hAnsiTheme="majorHAnsi" w:cstheme="majorHAnsi"/>
                <w:sz w:val="22"/>
                <w:szCs w:val="22"/>
              </w:rPr>
            </w:pPr>
            <w:r>
              <w:rPr>
                <w:rFonts w:asciiTheme="majorHAnsi" w:hAnsiTheme="majorHAnsi" w:cstheme="majorHAnsi"/>
                <w:sz w:val="22"/>
                <w:szCs w:val="22"/>
              </w:rPr>
              <w:t>Year 6</w:t>
            </w:r>
            <w:r w:rsidRPr="00C5789E">
              <w:rPr>
                <w:rFonts w:asciiTheme="majorHAnsi" w:hAnsiTheme="majorHAnsi" w:cstheme="majorHAnsi"/>
                <w:sz w:val="22"/>
                <w:szCs w:val="22"/>
              </w:rPr>
              <w:t xml:space="preserve">     </w:t>
            </w:r>
            <w:r>
              <w:rPr>
                <w:rFonts w:asciiTheme="majorHAnsi" w:hAnsiTheme="majorHAnsi" w:cstheme="majorHAnsi"/>
                <w:sz w:val="22"/>
                <w:szCs w:val="22"/>
              </w:rPr>
              <w:t xml:space="preserve">                                   </w:t>
            </w:r>
          </w:p>
        </w:tc>
        <w:tc>
          <w:tcPr>
            <w:tcW w:w="7505" w:type="dxa"/>
          </w:tcPr>
          <w:p w14:paraId="5ADF8DE8" w14:textId="77777777" w:rsidR="007438E9" w:rsidRDefault="00276378" w:rsidP="00741D48">
            <w:pPr>
              <w:pStyle w:val="BodyText"/>
              <w:rPr>
                <w:rFonts w:asciiTheme="majorHAnsi" w:hAnsiTheme="majorHAnsi" w:cstheme="majorHAnsi"/>
                <w:sz w:val="22"/>
                <w:szCs w:val="22"/>
              </w:rPr>
            </w:pPr>
            <w:r>
              <w:rPr>
                <w:rFonts w:asciiTheme="majorHAnsi" w:hAnsiTheme="majorHAnsi" w:cstheme="majorHAnsi"/>
                <w:sz w:val="22"/>
                <w:szCs w:val="22"/>
              </w:rPr>
              <w:t xml:space="preserve">Exit </w:t>
            </w:r>
            <w:r w:rsidRPr="00BA560D">
              <w:rPr>
                <w:rFonts w:asciiTheme="majorHAnsi" w:hAnsiTheme="majorHAnsi" w:cstheme="majorHAnsi"/>
                <w:sz w:val="22"/>
                <w:szCs w:val="22"/>
              </w:rPr>
              <w:t>through the fire door and down the fire escape</w:t>
            </w:r>
            <w:r>
              <w:rPr>
                <w:rFonts w:asciiTheme="majorHAnsi" w:hAnsiTheme="majorHAnsi" w:cstheme="majorHAnsi"/>
                <w:sz w:val="22"/>
                <w:szCs w:val="22"/>
              </w:rPr>
              <w:t xml:space="preserve"> and then proceed</w:t>
            </w:r>
            <w:r w:rsidR="00CC1E22">
              <w:rPr>
                <w:rFonts w:asciiTheme="majorHAnsi" w:hAnsiTheme="majorHAnsi" w:cstheme="majorHAnsi"/>
                <w:sz w:val="22"/>
                <w:szCs w:val="22"/>
              </w:rPr>
              <w:t xml:space="preserve"> to assemble outside of Early Years.</w:t>
            </w:r>
            <w:r>
              <w:rPr>
                <w:rFonts w:asciiTheme="majorHAnsi" w:hAnsiTheme="majorHAnsi" w:cstheme="majorHAnsi"/>
                <w:sz w:val="22"/>
                <w:szCs w:val="22"/>
              </w:rPr>
              <w:t xml:space="preserve"> </w:t>
            </w:r>
          </w:p>
        </w:tc>
      </w:tr>
      <w:tr w:rsidR="007438E9" w14:paraId="7A1C13D9" w14:textId="77777777" w:rsidTr="007438E9">
        <w:tc>
          <w:tcPr>
            <w:tcW w:w="1555" w:type="dxa"/>
          </w:tcPr>
          <w:p w14:paraId="28AF210D" w14:textId="77777777" w:rsidR="007438E9" w:rsidRDefault="00276378" w:rsidP="00741D48">
            <w:pPr>
              <w:pStyle w:val="BodyText"/>
              <w:rPr>
                <w:rFonts w:asciiTheme="majorHAnsi" w:hAnsiTheme="majorHAnsi" w:cstheme="majorHAnsi"/>
                <w:sz w:val="22"/>
                <w:szCs w:val="22"/>
              </w:rPr>
            </w:pPr>
            <w:r>
              <w:rPr>
                <w:rFonts w:asciiTheme="majorHAnsi" w:hAnsiTheme="majorHAnsi" w:cstheme="majorHAnsi"/>
                <w:sz w:val="22"/>
                <w:szCs w:val="22"/>
              </w:rPr>
              <w:t xml:space="preserve">The Rabbit Hole                               </w:t>
            </w:r>
          </w:p>
        </w:tc>
        <w:tc>
          <w:tcPr>
            <w:tcW w:w="7505" w:type="dxa"/>
          </w:tcPr>
          <w:p w14:paraId="6193B1E2" w14:textId="77777777" w:rsidR="007438E9" w:rsidRDefault="00276378" w:rsidP="00AE7E89">
            <w:pPr>
              <w:pStyle w:val="BodyText"/>
              <w:rPr>
                <w:rFonts w:asciiTheme="majorHAnsi" w:hAnsiTheme="majorHAnsi" w:cstheme="majorHAnsi"/>
                <w:sz w:val="22"/>
                <w:szCs w:val="22"/>
              </w:rPr>
            </w:pPr>
            <w:r>
              <w:rPr>
                <w:rFonts w:asciiTheme="majorHAnsi" w:hAnsiTheme="majorHAnsi" w:cstheme="majorHAnsi"/>
                <w:sz w:val="22"/>
                <w:szCs w:val="22"/>
              </w:rPr>
              <w:t>Exit d</w:t>
            </w:r>
            <w:r w:rsidRPr="00C5789E">
              <w:rPr>
                <w:rFonts w:asciiTheme="majorHAnsi" w:hAnsiTheme="majorHAnsi" w:cstheme="majorHAnsi"/>
                <w:sz w:val="22"/>
                <w:szCs w:val="22"/>
              </w:rPr>
              <w:t xml:space="preserve">own main stairs to </w:t>
            </w:r>
            <w:r>
              <w:rPr>
                <w:rFonts w:asciiTheme="majorHAnsi" w:hAnsiTheme="majorHAnsi" w:cstheme="majorHAnsi"/>
                <w:sz w:val="22"/>
                <w:szCs w:val="22"/>
              </w:rPr>
              <w:t xml:space="preserve">the side door and then proceed </w:t>
            </w:r>
            <w:r w:rsidR="00CC1E22">
              <w:rPr>
                <w:rFonts w:asciiTheme="majorHAnsi" w:hAnsiTheme="majorHAnsi" w:cstheme="majorHAnsi"/>
                <w:sz w:val="22"/>
                <w:szCs w:val="22"/>
              </w:rPr>
              <w:t>to assemble outside of Early Years.</w:t>
            </w:r>
          </w:p>
        </w:tc>
      </w:tr>
      <w:tr w:rsidR="007438E9" w14:paraId="0B8DD488" w14:textId="77777777" w:rsidTr="007438E9">
        <w:tc>
          <w:tcPr>
            <w:tcW w:w="1555" w:type="dxa"/>
          </w:tcPr>
          <w:p w14:paraId="2232697D" w14:textId="77777777" w:rsidR="007438E9" w:rsidRDefault="00276378" w:rsidP="00741D48">
            <w:pPr>
              <w:pStyle w:val="BodyText"/>
              <w:rPr>
                <w:rFonts w:asciiTheme="majorHAnsi" w:hAnsiTheme="majorHAnsi" w:cstheme="majorHAnsi"/>
                <w:sz w:val="22"/>
                <w:szCs w:val="22"/>
              </w:rPr>
            </w:pPr>
            <w:r>
              <w:rPr>
                <w:rFonts w:asciiTheme="majorHAnsi" w:hAnsiTheme="majorHAnsi" w:cstheme="majorHAnsi"/>
                <w:sz w:val="22"/>
                <w:szCs w:val="22"/>
              </w:rPr>
              <w:t>The Office</w:t>
            </w:r>
          </w:p>
        </w:tc>
        <w:tc>
          <w:tcPr>
            <w:tcW w:w="7505" w:type="dxa"/>
          </w:tcPr>
          <w:p w14:paraId="0305AB6B" w14:textId="77777777" w:rsidR="007438E9" w:rsidRDefault="00276378" w:rsidP="00276378">
            <w:pPr>
              <w:pStyle w:val="BodyText"/>
              <w:rPr>
                <w:rFonts w:asciiTheme="majorHAnsi" w:hAnsiTheme="majorHAnsi" w:cstheme="majorHAnsi"/>
                <w:sz w:val="22"/>
                <w:szCs w:val="22"/>
              </w:rPr>
            </w:pPr>
            <w:r>
              <w:rPr>
                <w:rFonts w:asciiTheme="majorHAnsi" w:hAnsiTheme="majorHAnsi" w:cstheme="majorHAnsi"/>
                <w:sz w:val="22"/>
                <w:szCs w:val="22"/>
              </w:rPr>
              <w:t xml:space="preserve">Exit out the front door and </w:t>
            </w:r>
            <w:r w:rsidR="00CC1E22">
              <w:rPr>
                <w:rFonts w:asciiTheme="majorHAnsi" w:hAnsiTheme="majorHAnsi" w:cstheme="majorHAnsi"/>
                <w:sz w:val="22"/>
                <w:szCs w:val="22"/>
              </w:rPr>
              <w:t>proceed to assemble outside of Early Years.</w:t>
            </w:r>
          </w:p>
        </w:tc>
      </w:tr>
      <w:tr w:rsidR="00276378" w14:paraId="30FCA62C" w14:textId="77777777" w:rsidTr="007438E9">
        <w:tc>
          <w:tcPr>
            <w:tcW w:w="1555" w:type="dxa"/>
          </w:tcPr>
          <w:p w14:paraId="5B1F22C6" w14:textId="77777777" w:rsidR="00276378" w:rsidRDefault="00276378" w:rsidP="00741D48">
            <w:pPr>
              <w:pStyle w:val="BodyText"/>
              <w:rPr>
                <w:rFonts w:asciiTheme="majorHAnsi" w:hAnsiTheme="majorHAnsi" w:cstheme="majorHAnsi"/>
                <w:sz w:val="22"/>
                <w:szCs w:val="22"/>
              </w:rPr>
            </w:pPr>
            <w:r>
              <w:rPr>
                <w:rFonts w:asciiTheme="majorHAnsi" w:hAnsiTheme="majorHAnsi" w:cstheme="majorHAnsi"/>
                <w:sz w:val="22"/>
                <w:szCs w:val="22"/>
              </w:rPr>
              <w:t xml:space="preserve">The Kitchen    </w:t>
            </w:r>
          </w:p>
        </w:tc>
        <w:tc>
          <w:tcPr>
            <w:tcW w:w="7505" w:type="dxa"/>
          </w:tcPr>
          <w:p w14:paraId="5485EDB2" w14:textId="77777777" w:rsidR="00276378" w:rsidRDefault="00276378" w:rsidP="00276378">
            <w:pPr>
              <w:pStyle w:val="BodyText"/>
              <w:rPr>
                <w:rFonts w:asciiTheme="majorHAnsi" w:hAnsiTheme="majorHAnsi" w:cstheme="majorHAnsi"/>
                <w:sz w:val="22"/>
                <w:szCs w:val="22"/>
              </w:rPr>
            </w:pPr>
            <w:r>
              <w:rPr>
                <w:rFonts w:asciiTheme="majorHAnsi" w:hAnsiTheme="majorHAnsi" w:cstheme="majorHAnsi"/>
                <w:sz w:val="22"/>
                <w:szCs w:val="22"/>
              </w:rPr>
              <w:t>Exit out the front door and assemble</w:t>
            </w:r>
            <w:r w:rsidR="00CC1E22">
              <w:rPr>
                <w:rFonts w:asciiTheme="majorHAnsi" w:hAnsiTheme="majorHAnsi" w:cstheme="majorHAnsi"/>
                <w:sz w:val="22"/>
                <w:szCs w:val="22"/>
              </w:rPr>
              <w:t xml:space="preserve"> outside of Early Years.</w:t>
            </w:r>
          </w:p>
        </w:tc>
      </w:tr>
      <w:tr w:rsidR="00AE7E89" w14:paraId="5094032A" w14:textId="77777777" w:rsidTr="007438E9">
        <w:tc>
          <w:tcPr>
            <w:tcW w:w="1555" w:type="dxa"/>
          </w:tcPr>
          <w:p w14:paraId="677FBE06" w14:textId="77777777" w:rsidR="00AE7E89" w:rsidRDefault="00AE7E89" w:rsidP="00741D48">
            <w:pPr>
              <w:pStyle w:val="BodyText"/>
              <w:rPr>
                <w:rFonts w:asciiTheme="majorHAnsi" w:hAnsiTheme="majorHAnsi" w:cstheme="majorHAnsi"/>
                <w:sz w:val="22"/>
                <w:szCs w:val="22"/>
              </w:rPr>
            </w:pPr>
            <w:r>
              <w:rPr>
                <w:rFonts w:asciiTheme="majorHAnsi" w:hAnsiTheme="majorHAnsi" w:cstheme="majorHAnsi"/>
                <w:sz w:val="22"/>
                <w:szCs w:val="22"/>
              </w:rPr>
              <w:t xml:space="preserve">The Staff Room                                 </w:t>
            </w:r>
          </w:p>
        </w:tc>
        <w:tc>
          <w:tcPr>
            <w:tcW w:w="7505" w:type="dxa"/>
          </w:tcPr>
          <w:p w14:paraId="2AA9D66E" w14:textId="77777777" w:rsidR="00AE7E89" w:rsidRDefault="00AE7E89" w:rsidP="00276378">
            <w:pPr>
              <w:pStyle w:val="BodyText"/>
              <w:rPr>
                <w:rFonts w:asciiTheme="majorHAnsi" w:hAnsiTheme="majorHAnsi" w:cstheme="majorHAnsi"/>
                <w:sz w:val="22"/>
                <w:szCs w:val="22"/>
              </w:rPr>
            </w:pPr>
            <w:r>
              <w:rPr>
                <w:rFonts w:asciiTheme="majorHAnsi" w:hAnsiTheme="majorHAnsi" w:cstheme="majorHAnsi"/>
                <w:sz w:val="22"/>
                <w:szCs w:val="22"/>
              </w:rPr>
              <w:t>Exit out the fire exit in the library and into the playground</w:t>
            </w:r>
            <w:r w:rsidR="00A505EB">
              <w:rPr>
                <w:rFonts w:asciiTheme="majorHAnsi" w:hAnsiTheme="majorHAnsi" w:cstheme="majorHAnsi"/>
                <w:sz w:val="22"/>
                <w:szCs w:val="22"/>
              </w:rPr>
              <w:t xml:space="preserve"> to assemble outside of Early Years.</w:t>
            </w:r>
          </w:p>
        </w:tc>
      </w:tr>
      <w:tr w:rsidR="00AE7E89" w14:paraId="55D53025" w14:textId="77777777" w:rsidTr="007438E9">
        <w:tc>
          <w:tcPr>
            <w:tcW w:w="1555" w:type="dxa"/>
          </w:tcPr>
          <w:p w14:paraId="594A4DDB" w14:textId="77777777" w:rsidR="00AE7E89" w:rsidRPr="00A57B04" w:rsidRDefault="00AE7E89" w:rsidP="00AE7E89">
            <w:pPr>
              <w:pStyle w:val="BodyText"/>
              <w:rPr>
                <w:rFonts w:asciiTheme="majorHAnsi" w:hAnsiTheme="majorHAnsi" w:cstheme="majorHAnsi"/>
                <w:sz w:val="22"/>
                <w:szCs w:val="22"/>
              </w:rPr>
            </w:pPr>
            <w:r>
              <w:rPr>
                <w:rFonts w:asciiTheme="majorHAnsi" w:hAnsiTheme="majorHAnsi" w:cstheme="majorHAnsi"/>
                <w:sz w:val="22"/>
                <w:szCs w:val="22"/>
              </w:rPr>
              <w:t>The Library</w:t>
            </w:r>
          </w:p>
          <w:p w14:paraId="12999E1B" w14:textId="77777777" w:rsidR="00AE7E89" w:rsidRDefault="00AE7E89" w:rsidP="00741D48">
            <w:pPr>
              <w:pStyle w:val="BodyText"/>
              <w:rPr>
                <w:rFonts w:asciiTheme="majorHAnsi" w:hAnsiTheme="majorHAnsi" w:cstheme="majorHAnsi"/>
                <w:sz w:val="22"/>
                <w:szCs w:val="22"/>
              </w:rPr>
            </w:pPr>
          </w:p>
        </w:tc>
        <w:tc>
          <w:tcPr>
            <w:tcW w:w="7505" w:type="dxa"/>
          </w:tcPr>
          <w:p w14:paraId="2A533997" w14:textId="77777777" w:rsidR="00AE7E89" w:rsidRDefault="00AE7E89" w:rsidP="00276378">
            <w:pPr>
              <w:pStyle w:val="BodyText"/>
              <w:rPr>
                <w:rFonts w:asciiTheme="majorHAnsi" w:hAnsiTheme="majorHAnsi" w:cstheme="majorHAnsi"/>
                <w:sz w:val="22"/>
                <w:szCs w:val="22"/>
              </w:rPr>
            </w:pPr>
            <w:r>
              <w:rPr>
                <w:rFonts w:asciiTheme="majorHAnsi" w:hAnsiTheme="majorHAnsi" w:cstheme="majorHAnsi"/>
                <w:sz w:val="22"/>
                <w:szCs w:val="22"/>
              </w:rPr>
              <w:t xml:space="preserve">Exit out the fire exit in the library and into the playground. Proceed </w:t>
            </w:r>
            <w:r w:rsidR="00A505EB">
              <w:rPr>
                <w:rFonts w:asciiTheme="majorHAnsi" w:hAnsiTheme="majorHAnsi" w:cstheme="majorHAnsi"/>
                <w:sz w:val="22"/>
                <w:szCs w:val="22"/>
              </w:rPr>
              <w:t>to assemble outside of Early Years.</w:t>
            </w:r>
          </w:p>
        </w:tc>
      </w:tr>
      <w:tr w:rsidR="00AE7E89" w14:paraId="4C1A1B5E" w14:textId="77777777" w:rsidTr="007438E9">
        <w:tc>
          <w:tcPr>
            <w:tcW w:w="1555" w:type="dxa"/>
          </w:tcPr>
          <w:p w14:paraId="6EA4D08F" w14:textId="63994545" w:rsidR="00AE7E89" w:rsidRDefault="00AE7E89" w:rsidP="00AE7E89">
            <w:pPr>
              <w:pStyle w:val="BodyText"/>
              <w:rPr>
                <w:rFonts w:asciiTheme="majorHAnsi" w:hAnsiTheme="majorHAnsi" w:cstheme="majorHAnsi"/>
                <w:sz w:val="22"/>
                <w:szCs w:val="22"/>
              </w:rPr>
            </w:pPr>
            <w:r>
              <w:rPr>
                <w:rFonts w:asciiTheme="majorHAnsi" w:hAnsiTheme="majorHAnsi" w:cstheme="majorHAnsi"/>
                <w:sz w:val="22"/>
                <w:szCs w:val="22"/>
              </w:rPr>
              <w:t>The</w:t>
            </w:r>
            <w:r w:rsidR="0040568B">
              <w:rPr>
                <w:rFonts w:asciiTheme="majorHAnsi" w:hAnsiTheme="majorHAnsi" w:cstheme="majorHAnsi"/>
                <w:sz w:val="22"/>
                <w:szCs w:val="22"/>
              </w:rPr>
              <w:t xml:space="preserve"> </w:t>
            </w:r>
            <w:r w:rsidR="00A505EB">
              <w:rPr>
                <w:rFonts w:asciiTheme="majorHAnsi" w:hAnsiTheme="majorHAnsi" w:cstheme="majorHAnsi"/>
                <w:sz w:val="22"/>
                <w:szCs w:val="22"/>
              </w:rPr>
              <w:t>H</w:t>
            </w:r>
            <w:r>
              <w:rPr>
                <w:rFonts w:asciiTheme="majorHAnsi" w:hAnsiTheme="majorHAnsi" w:cstheme="majorHAnsi"/>
                <w:sz w:val="22"/>
                <w:szCs w:val="22"/>
              </w:rPr>
              <w:t>ead</w:t>
            </w:r>
            <w:r w:rsidR="0040568B">
              <w:rPr>
                <w:rFonts w:asciiTheme="majorHAnsi" w:hAnsiTheme="majorHAnsi" w:cstheme="majorHAnsi"/>
                <w:sz w:val="22"/>
                <w:szCs w:val="22"/>
              </w:rPr>
              <w:t>’s</w:t>
            </w:r>
            <w:r>
              <w:rPr>
                <w:rFonts w:asciiTheme="majorHAnsi" w:hAnsiTheme="majorHAnsi" w:cstheme="majorHAnsi"/>
                <w:sz w:val="22"/>
                <w:szCs w:val="22"/>
              </w:rPr>
              <w:t xml:space="preserve"> office</w:t>
            </w:r>
          </w:p>
        </w:tc>
        <w:tc>
          <w:tcPr>
            <w:tcW w:w="7505" w:type="dxa"/>
          </w:tcPr>
          <w:p w14:paraId="43E1E4FA" w14:textId="77777777" w:rsidR="00AE7E89" w:rsidRDefault="00AE7E89" w:rsidP="00AE7E89">
            <w:pPr>
              <w:pStyle w:val="BodyText"/>
              <w:rPr>
                <w:rFonts w:asciiTheme="majorHAnsi" w:hAnsiTheme="majorHAnsi" w:cstheme="majorHAnsi"/>
                <w:sz w:val="22"/>
                <w:szCs w:val="22"/>
              </w:rPr>
            </w:pPr>
            <w:r>
              <w:rPr>
                <w:rFonts w:asciiTheme="majorHAnsi" w:hAnsiTheme="majorHAnsi" w:cstheme="majorHAnsi"/>
                <w:sz w:val="22"/>
                <w:szCs w:val="22"/>
              </w:rPr>
              <w:t xml:space="preserve">Exit through the office and then proceed </w:t>
            </w:r>
            <w:r w:rsidR="00A505EB">
              <w:rPr>
                <w:rFonts w:asciiTheme="majorHAnsi" w:hAnsiTheme="majorHAnsi" w:cstheme="majorHAnsi"/>
                <w:sz w:val="22"/>
                <w:szCs w:val="22"/>
              </w:rPr>
              <w:t>to assemble outside of Early Years.</w:t>
            </w:r>
          </w:p>
        </w:tc>
      </w:tr>
    </w:tbl>
    <w:p w14:paraId="2098C91B" w14:textId="77777777" w:rsidR="007438E9" w:rsidRPr="00C5789E" w:rsidRDefault="007438E9" w:rsidP="00741D48">
      <w:pPr>
        <w:pStyle w:val="BodyText"/>
        <w:rPr>
          <w:rFonts w:asciiTheme="majorHAnsi" w:hAnsiTheme="majorHAnsi" w:cstheme="majorHAnsi"/>
          <w:sz w:val="22"/>
          <w:szCs w:val="22"/>
        </w:rPr>
      </w:pPr>
    </w:p>
    <w:p w14:paraId="2067D020" w14:textId="77777777" w:rsidR="0004641B" w:rsidRPr="00C5789E" w:rsidRDefault="0004641B">
      <w:pPr>
        <w:jc w:val="both"/>
        <w:rPr>
          <w:rFonts w:asciiTheme="majorHAnsi" w:hAnsiTheme="majorHAnsi" w:cstheme="majorHAnsi"/>
          <w:spacing w:val="-3"/>
          <w:sz w:val="22"/>
          <w:szCs w:val="22"/>
        </w:rPr>
      </w:pPr>
    </w:p>
    <w:p w14:paraId="49A821C2" w14:textId="77777777" w:rsidR="00AE7E89" w:rsidRDefault="0004641B" w:rsidP="00AE7E89">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Within the building single file should be observed as far as possible for </w:t>
      </w:r>
      <w:r w:rsidRPr="00BA560D">
        <w:rPr>
          <w:rFonts w:asciiTheme="majorHAnsi" w:hAnsiTheme="majorHAnsi" w:cstheme="majorHAnsi"/>
          <w:noProof/>
          <w:spacing w:val="-3"/>
          <w:sz w:val="22"/>
          <w:szCs w:val="22"/>
        </w:rPr>
        <w:t>smooth</w:t>
      </w:r>
      <w:r w:rsidRPr="00C5789E">
        <w:rPr>
          <w:rFonts w:asciiTheme="majorHAnsi" w:hAnsiTheme="majorHAnsi" w:cstheme="majorHAnsi"/>
          <w:spacing w:val="-3"/>
          <w:sz w:val="22"/>
          <w:szCs w:val="22"/>
        </w:rPr>
        <w:t xml:space="preserve"> evacuation.  No one should stop to collect any items of personal value.</w:t>
      </w:r>
    </w:p>
    <w:p w14:paraId="3A744DE9" w14:textId="77777777" w:rsidR="0040568B" w:rsidRDefault="0040568B" w:rsidP="00AE7E89">
      <w:pPr>
        <w:jc w:val="both"/>
        <w:rPr>
          <w:rFonts w:asciiTheme="majorHAnsi" w:hAnsiTheme="majorHAnsi" w:cstheme="majorHAnsi"/>
          <w:b/>
          <w:bCs/>
          <w:sz w:val="22"/>
          <w:szCs w:val="22"/>
        </w:rPr>
      </w:pPr>
    </w:p>
    <w:p w14:paraId="5223E9EA" w14:textId="0A0344D5" w:rsidR="0004641B" w:rsidRPr="00AE7E89" w:rsidRDefault="0004641B" w:rsidP="00AE7E89">
      <w:pPr>
        <w:jc w:val="both"/>
        <w:rPr>
          <w:rFonts w:asciiTheme="majorHAnsi" w:hAnsiTheme="majorHAnsi" w:cstheme="majorHAnsi"/>
          <w:spacing w:val="-3"/>
          <w:sz w:val="22"/>
          <w:szCs w:val="22"/>
        </w:rPr>
      </w:pPr>
      <w:r w:rsidRPr="00C5789E">
        <w:rPr>
          <w:rFonts w:asciiTheme="majorHAnsi" w:hAnsiTheme="majorHAnsi" w:cstheme="majorHAnsi"/>
          <w:b/>
          <w:bCs/>
          <w:sz w:val="22"/>
          <w:szCs w:val="22"/>
        </w:rPr>
        <w:lastRenderedPageBreak/>
        <w:t xml:space="preserve">Procedure for </w:t>
      </w:r>
      <w:r w:rsidR="00180CC8" w:rsidRPr="00C5789E">
        <w:rPr>
          <w:rFonts w:asciiTheme="majorHAnsi" w:hAnsiTheme="majorHAnsi" w:cstheme="majorHAnsi"/>
          <w:b/>
          <w:bCs/>
          <w:sz w:val="22"/>
          <w:szCs w:val="22"/>
        </w:rPr>
        <w:t>registers</w:t>
      </w:r>
    </w:p>
    <w:p w14:paraId="46D19910" w14:textId="77777777" w:rsidR="0036631E" w:rsidRDefault="0036631E">
      <w:pPr>
        <w:jc w:val="both"/>
        <w:rPr>
          <w:rFonts w:asciiTheme="majorHAnsi" w:hAnsiTheme="majorHAnsi" w:cstheme="majorHAnsi"/>
          <w:spacing w:val="-3"/>
          <w:sz w:val="22"/>
          <w:szCs w:val="22"/>
        </w:rPr>
      </w:pPr>
    </w:p>
    <w:p w14:paraId="71E9D998" w14:textId="77777777" w:rsidR="0004641B" w:rsidRDefault="0036631E">
      <w:pPr>
        <w:jc w:val="both"/>
        <w:rPr>
          <w:rFonts w:asciiTheme="majorHAnsi" w:hAnsiTheme="majorHAnsi" w:cstheme="majorHAnsi"/>
          <w:spacing w:val="-3"/>
          <w:sz w:val="22"/>
          <w:szCs w:val="22"/>
        </w:rPr>
      </w:pPr>
      <w:r>
        <w:rPr>
          <w:rFonts w:asciiTheme="majorHAnsi" w:hAnsiTheme="majorHAnsi" w:cstheme="majorHAnsi"/>
          <w:spacing w:val="-3"/>
          <w:sz w:val="22"/>
          <w:szCs w:val="22"/>
        </w:rPr>
        <w:t>A member of staff from the school office and a member of staff from EYFS</w:t>
      </w:r>
      <w:r w:rsidR="006A0D8F" w:rsidRPr="00C5789E">
        <w:rPr>
          <w:rFonts w:asciiTheme="majorHAnsi" w:hAnsiTheme="majorHAnsi" w:cstheme="majorHAnsi"/>
          <w:spacing w:val="-3"/>
          <w:sz w:val="22"/>
          <w:szCs w:val="22"/>
        </w:rPr>
        <w:t xml:space="preserve"> should </w:t>
      </w:r>
      <w:r w:rsidR="002B755A">
        <w:rPr>
          <w:rFonts w:asciiTheme="majorHAnsi" w:hAnsiTheme="majorHAnsi" w:cstheme="majorHAnsi"/>
          <w:spacing w:val="-3"/>
          <w:sz w:val="22"/>
          <w:szCs w:val="22"/>
        </w:rPr>
        <w:t>collect</w:t>
      </w:r>
      <w:r w:rsidR="006A0D8F" w:rsidRPr="00C5789E">
        <w:rPr>
          <w:rFonts w:asciiTheme="majorHAnsi" w:hAnsiTheme="majorHAnsi" w:cstheme="majorHAnsi"/>
          <w:spacing w:val="-3"/>
          <w:sz w:val="22"/>
          <w:szCs w:val="22"/>
        </w:rPr>
        <w:t xml:space="preserve"> all the registers which are stored in </w:t>
      </w:r>
      <w:r w:rsidR="00180CC8" w:rsidRPr="00C5789E">
        <w:rPr>
          <w:rFonts w:asciiTheme="majorHAnsi" w:hAnsiTheme="majorHAnsi" w:cstheme="majorHAnsi"/>
          <w:spacing w:val="-3"/>
          <w:sz w:val="22"/>
          <w:szCs w:val="22"/>
        </w:rPr>
        <w:t xml:space="preserve">the </w:t>
      </w:r>
      <w:r>
        <w:rPr>
          <w:rFonts w:asciiTheme="majorHAnsi" w:hAnsiTheme="majorHAnsi" w:cstheme="majorHAnsi"/>
          <w:spacing w:val="-3"/>
          <w:sz w:val="22"/>
          <w:szCs w:val="22"/>
        </w:rPr>
        <w:t>school office.</w:t>
      </w:r>
    </w:p>
    <w:p w14:paraId="334D93CE" w14:textId="77777777" w:rsidR="002B755A" w:rsidRDefault="002B755A">
      <w:pPr>
        <w:jc w:val="both"/>
        <w:rPr>
          <w:rFonts w:asciiTheme="majorHAnsi" w:hAnsiTheme="majorHAnsi" w:cstheme="majorHAnsi"/>
          <w:spacing w:val="-3"/>
          <w:sz w:val="22"/>
          <w:szCs w:val="22"/>
        </w:rPr>
      </w:pPr>
    </w:p>
    <w:p w14:paraId="422C1BC7" w14:textId="77777777" w:rsidR="00AE7E89" w:rsidRDefault="00AE7E89">
      <w:pPr>
        <w:pStyle w:val="Heading1"/>
        <w:tabs>
          <w:tab w:val="clear" w:pos="-720"/>
        </w:tabs>
        <w:suppressAutoHyphens w:val="0"/>
        <w:rPr>
          <w:rFonts w:asciiTheme="majorHAnsi" w:hAnsiTheme="majorHAnsi" w:cstheme="majorHAnsi"/>
          <w:b w:val="0"/>
          <w:bCs w:val="0"/>
          <w:sz w:val="22"/>
          <w:szCs w:val="22"/>
          <w:u w:val="none"/>
        </w:rPr>
      </w:pPr>
    </w:p>
    <w:p w14:paraId="3132883F" w14:textId="77777777" w:rsidR="0004641B" w:rsidRPr="00C5789E" w:rsidRDefault="0004641B">
      <w:pPr>
        <w:pStyle w:val="Heading1"/>
        <w:tabs>
          <w:tab w:val="clear" w:pos="-720"/>
        </w:tabs>
        <w:suppressAutoHyphens w:val="0"/>
        <w:rPr>
          <w:rFonts w:asciiTheme="majorHAnsi" w:hAnsiTheme="majorHAnsi" w:cstheme="majorHAnsi"/>
          <w:sz w:val="22"/>
          <w:szCs w:val="22"/>
          <w:u w:val="none"/>
        </w:rPr>
      </w:pPr>
      <w:r w:rsidRPr="00C5789E">
        <w:rPr>
          <w:rFonts w:asciiTheme="majorHAnsi" w:hAnsiTheme="majorHAnsi" w:cstheme="majorHAnsi"/>
          <w:sz w:val="22"/>
          <w:szCs w:val="22"/>
          <w:u w:val="none"/>
        </w:rPr>
        <w:t>Assembly Points</w:t>
      </w:r>
    </w:p>
    <w:p w14:paraId="7AA1A263" w14:textId="77777777" w:rsidR="0036631E" w:rsidRDefault="0036631E">
      <w:pPr>
        <w:jc w:val="both"/>
        <w:rPr>
          <w:rFonts w:asciiTheme="majorHAnsi" w:hAnsiTheme="majorHAnsi" w:cstheme="majorHAnsi"/>
          <w:spacing w:val="-3"/>
          <w:sz w:val="22"/>
          <w:szCs w:val="22"/>
        </w:rPr>
      </w:pPr>
    </w:p>
    <w:p w14:paraId="25DFB770" w14:textId="77777777" w:rsidR="0004641B"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The main assembly point </w:t>
      </w:r>
      <w:r w:rsidR="006B378B">
        <w:rPr>
          <w:rFonts w:asciiTheme="majorHAnsi" w:hAnsiTheme="majorHAnsi" w:cstheme="majorHAnsi"/>
          <w:spacing w:val="-3"/>
          <w:sz w:val="22"/>
          <w:szCs w:val="22"/>
        </w:rPr>
        <w:t>for Key Stage 1 and 2 is in</w:t>
      </w:r>
      <w:r w:rsidR="00A505EB">
        <w:rPr>
          <w:rFonts w:asciiTheme="majorHAnsi" w:hAnsiTheme="majorHAnsi" w:cstheme="majorHAnsi"/>
          <w:spacing w:val="-3"/>
          <w:sz w:val="22"/>
          <w:szCs w:val="22"/>
        </w:rPr>
        <w:t xml:space="preserve"> front of Early Years</w:t>
      </w:r>
      <w:r w:rsidR="006B378B">
        <w:rPr>
          <w:rFonts w:asciiTheme="majorHAnsi" w:hAnsiTheme="majorHAnsi" w:cstheme="majorHAnsi"/>
          <w:spacing w:val="-3"/>
          <w:sz w:val="22"/>
          <w:szCs w:val="22"/>
        </w:rPr>
        <w:t xml:space="preserve">. For EYFS it is in front </w:t>
      </w:r>
      <w:r w:rsidR="00A505EB">
        <w:rPr>
          <w:rFonts w:asciiTheme="majorHAnsi" w:hAnsiTheme="majorHAnsi" w:cstheme="majorHAnsi"/>
          <w:spacing w:val="-3"/>
          <w:sz w:val="22"/>
          <w:szCs w:val="22"/>
        </w:rPr>
        <w:t>of the cloakrooms/Year One.</w:t>
      </w:r>
    </w:p>
    <w:p w14:paraId="128D06C0" w14:textId="77777777" w:rsidR="0004641B"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The last staff member out of each room is responsible for checking that no children have been left behind in the class.  If time permits, teachers should close windows and doors as they leave the classroom.</w:t>
      </w:r>
    </w:p>
    <w:p w14:paraId="4748BD08" w14:textId="77777777" w:rsidR="0004641B" w:rsidRPr="00C5789E" w:rsidRDefault="0004641B">
      <w:pPr>
        <w:jc w:val="both"/>
        <w:rPr>
          <w:rFonts w:asciiTheme="majorHAnsi" w:hAnsiTheme="majorHAnsi" w:cstheme="majorHAnsi"/>
          <w:spacing w:val="-3"/>
          <w:sz w:val="22"/>
          <w:szCs w:val="22"/>
        </w:rPr>
      </w:pPr>
    </w:p>
    <w:p w14:paraId="4C88A81C" w14:textId="77777777" w:rsidR="0004641B" w:rsidRPr="00C5789E" w:rsidRDefault="006A0D8F">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The Head Teacher</w:t>
      </w:r>
      <w:r w:rsidR="00E452D0">
        <w:rPr>
          <w:rFonts w:asciiTheme="majorHAnsi" w:hAnsiTheme="majorHAnsi" w:cstheme="majorHAnsi"/>
          <w:spacing w:val="-3"/>
          <w:sz w:val="22"/>
          <w:szCs w:val="22"/>
        </w:rPr>
        <w:t xml:space="preserve"> or one of the </w:t>
      </w:r>
      <w:r w:rsidR="00FD0730" w:rsidRPr="00C5789E">
        <w:rPr>
          <w:rFonts w:asciiTheme="majorHAnsi" w:hAnsiTheme="majorHAnsi" w:cstheme="majorHAnsi"/>
          <w:spacing w:val="-3"/>
          <w:sz w:val="22"/>
          <w:szCs w:val="22"/>
        </w:rPr>
        <w:t xml:space="preserve">Fire </w:t>
      </w:r>
      <w:r w:rsidR="000354B6" w:rsidRPr="00C5789E">
        <w:rPr>
          <w:rFonts w:asciiTheme="majorHAnsi" w:hAnsiTheme="majorHAnsi" w:cstheme="majorHAnsi"/>
          <w:spacing w:val="-3"/>
          <w:sz w:val="22"/>
          <w:szCs w:val="22"/>
        </w:rPr>
        <w:t>Marshal</w:t>
      </w:r>
      <w:r w:rsidR="000354B6">
        <w:rPr>
          <w:rFonts w:asciiTheme="majorHAnsi" w:hAnsiTheme="majorHAnsi" w:cstheme="majorHAnsi"/>
          <w:spacing w:val="-3"/>
          <w:sz w:val="22"/>
          <w:szCs w:val="22"/>
        </w:rPr>
        <w:t>l</w:t>
      </w:r>
      <w:r w:rsidR="001B1C89">
        <w:rPr>
          <w:rFonts w:asciiTheme="majorHAnsi" w:hAnsiTheme="majorHAnsi" w:cstheme="majorHAnsi"/>
          <w:spacing w:val="-3"/>
          <w:sz w:val="22"/>
          <w:szCs w:val="22"/>
        </w:rPr>
        <w:t>’s</w:t>
      </w:r>
      <w:r w:rsidR="00FD0730" w:rsidRPr="00C5789E">
        <w:rPr>
          <w:rFonts w:asciiTheme="majorHAnsi" w:hAnsiTheme="majorHAnsi" w:cstheme="majorHAnsi"/>
          <w:spacing w:val="-3"/>
          <w:sz w:val="22"/>
          <w:szCs w:val="22"/>
        </w:rPr>
        <w:t xml:space="preserve"> </w:t>
      </w:r>
      <w:r w:rsidR="0004641B" w:rsidRPr="00C5789E">
        <w:rPr>
          <w:rFonts w:asciiTheme="majorHAnsi" w:hAnsiTheme="majorHAnsi" w:cstheme="majorHAnsi"/>
          <w:spacing w:val="-3"/>
          <w:sz w:val="22"/>
          <w:szCs w:val="22"/>
        </w:rPr>
        <w:t>will make a final check of the building, to ensure no person has been overlooked (if it is</w:t>
      </w:r>
      <w:r w:rsidR="00AE236E" w:rsidRPr="00C5789E">
        <w:rPr>
          <w:rFonts w:asciiTheme="majorHAnsi" w:hAnsiTheme="majorHAnsi" w:cstheme="majorHAnsi"/>
          <w:spacing w:val="-3"/>
          <w:sz w:val="22"/>
          <w:szCs w:val="22"/>
        </w:rPr>
        <w:t xml:space="preserve"> safe for h</w:t>
      </w:r>
      <w:r w:rsidR="001B1C89">
        <w:rPr>
          <w:rFonts w:asciiTheme="majorHAnsi" w:hAnsiTheme="majorHAnsi" w:cstheme="majorHAnsi"/>
          <w:spacing w:val="-3"/>
          <w:sz w:val="22"/>
          <w:szCs w:val="22"/>
        </w:rPr>
        <w:t>im/h</w:t>
      </w:r>
      <w:r w:rsidR="00AE236E" w:rsidRPr="00C5789E">
        <w:rPr>
          <w:rFonts w:asciiTheme="majorHAnsi" w:hAnsiTheme="majorHAnsi" w:cstheme="majorHAnsi"/>
          <w:spacing w:val="-3"/>
          <w:sz w:val="22"/>
          <w:szCs w:val="22"/>
        </w:rPr>
        <w:t xml:space="preserve">er to do so) this will include </w:t>
      </w:r>
      <w:r w:rsidR="0004641B" w:rsidRPr="00C5789E">
        <w:rPr>
          <w:rFonts w:asciiTheme="majorHAnsi" w:hAnsiTheme="majorHAnsi" w:cstheme="majorHAnsi"/>
          <w:spacing w:val="-3"/>
          <w:sz w:val="22"/>
          <w:szCs w:val="22"/>
        </w:rPr>
        <w:t>check</w:t>
      </w:r>
      <w:r w:rsidR="00004430" w:rsidRPr="00C5789E">
        <w:rPr>
          <w:rFonts w:asciiTheme="majorHAnsi" w:hAnsiTheme="majorHAnsi" w:cstheme="majorHAnsi"/>
          <w:spacing w:val="-3"/>
          <w:sz w:val="22"/>
          <w:szCs w:val="22"/>
        </w:rPr>
        <w:t>ing</w:t>
      </w:r>
      <w:r w:rsidR="0004641B" w:rsidRPr="00C5789E">
        <w:rPr>
          <w:rFonts w:asciiTheme="majorHAnsi" w:hAnsiTheme="majorHAnsi" w:cstheme="majorHAnsi"/>
          <w:spacing w:val="-3"/>
          <w:sz w:val="22"/>
          <w:szCs w:val="22"/>
        </w:rPr>
        <w:t xml:space="preserve"> the children’s downstairs toilets.</w:t>
      </w:r>
    </w:p>
    <w:p w14:paraId="31A60999" w14:textId="77777777" w:rsidR="0004641B" w:rsidRPr="00C5789E" w:rsidRDefault="0004641B">
      <w:pPr>
        <w:jc w:val="both"/>
        <w:rPr>
          <w:rFonts w:asciiTheme="majorHAnsi" w:hAnsiTheme="majorHAnsi" w:cstheme="majorHAnsi"/>
          <w:spacing w:val="-3"/>
          <w:sz w:val="22"/>
          <w:szCs w:val="22"/>
        </w:rPr>
      </w:pPr>
    </w:p>
    <w:p w14:paraId="49CAFABD" w14:textId="77777777" w:rsidR="0004641B"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b/>
          <w:bCs/>
          <w:spacing w:val="-3"/>
          <w:sz w:val="22"/>
          <w:szCs w:val="22"/>
        </w:rPr>
        <w:t>Power Isolation</w:t>
      </w:r>
      <w:r w:rsidRPr="00C5789E">
        <w:rPr>
          <w:rFonts w:asciiTheme="majorHAnsi" w:hAnsiTheme="majorHAnsi" w:cstheme="majorHAnsi"/>
          <w:spacing w:val="-3"/>
          <w:sz w:val="22"/>
          <w:szCs w:val="22"/>
        </w:rPr>
        <w:t xml:space="preserve"> </w:t>
      </w:r>
    </w:p>
    <w:p w14:paraId="0B01FB6E" w14:textId="77777777" w:rsidR="0004641B" w:rsidRPr="00C5789E" w:rsidRDefault="0004641B">
      <w:pPr>
        <w:jc w:val="both"/>
        <w:rPr>
          <w:rFonts w:asciiTheme="majorHAnsi" w:hAnsiTheme="majorHAnsi" w:cstheme="majorHAnsi"/>
          <w:spacing w:val="-3"/>
          <w:sz w:val="22"/>
          <w:szCs w:val="22"/>
        </w:rPr>
      </w:pPr>
    </w:p>
    <w:p w14:paraId="66176B79" w14:textId="77777777" w:rsidR="0004641B"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If the fire stems from an electrica</w:t>
      </w:r>
      <w:r w:rsidR="00E3774D" w:rsidRPr="00C5789E">
        <w:rPr>
          <w:rFonts w:asciiTheme="majorHAnsi" w:hAnsiTheme="majorHAnsi" w:cstheme="majorHAnsi"/>
          <w:spacing w:val="-3"/>
          <w:sz w:val="22"/>
          <w:szCs w:val="22"/>
        </w:rPr>
        <w:t xml:space="preserve">l fault </w:t>
      </w:r>
      <w:r w:rsidRPr="00C5789E">
        <w:rPr>
          <w:rFonts w:asciiTheme="majorHAnsi" w:hAnsiTheme="majorHAnsi" w:cstheme="majorHAnsi"/>
          <w:spacing w:val="-3"/>
          <w:sz w:val="22"/>
          <w:szCs w:val="22"/>
        </w:rPr>
        <w:t>the power supply should be turned off</w:t>
      </w:r>
      <w:r w:rsidR="00E3774D" w:rsidRPr="00C5789E">
        <w:rPr>
          <w:rFonts w:asciiTheme="majorHAnsi" w:hAnsiTheme="majorHAnsi" w:cstheme="majorHAnsi"/>
          <w:spacing w:val="-3"/>
          <w:sz w:val="22"/>
          <w:szCs w:val="22"/>
        </w:rPr>
        <w:t xml:space="preserve"> if</w:t>
      </w:r>
      <w:r w:rsidRPr="00C5789E">
        <w:rPr>
          <w:rFonts w:asciiTheme="majorHAnsi" w:hAnsiTheme="majorHAnsi" w:cstheme="majorHAnsi"/>
          <w:spacing w:val="-3"/>
          <w:sz w:val="22"/>
          <w:szCs w:val="22"/>
        </w:rPr>
        <w:t xml:space="preserve"> it is safe to do so</w:t>
      </w:r>
      <w:r w:rsidR="00E3774D" w:rsidRPr="00C5789E">
        <w:rPr>
          <w:rFonts w:asciiTheme="majorHAnsi" w:hAnsiTheme="majorHAnsi" w:cstheme="majorHAnsi"/>
          <w:spacing w:val="-3"/>
          <w:sz w:val="22"/>
          <w:szCs w:val="22"/>
        </w:rPr>
        <w:t>.</w:t>
      </w:r>
    </w:p>
    <w:p w14:paraId="2B82E9DC" w14:textId="77777777" w:rsidR="0004641B" w:rsidRPr="00C5789E" w:rsidRDefault="0004641B">
      <w:pPr>
        <w:jc w:val="both"/>
        <w:rPr>
          <w:rFonts w:asciiTheme="majorHAnsi" w:hAnsiTheme="majorHAnsi" w:cstheme="majorHAnsi"/>
          <w:spacing w:val="-3"/>
          <w:sz w:val="22"/>
          <w:szCs w:val="22"/>
        </w:rPr>
      </w:pPr>
    </w:p>
    <w:p w14:paraId="58525BC9" w14:textId="77777777" w:rsidR="0004641B" w:rsidRPr="00C5789E" w:rsidRDefault="0004641B">
      <w:pPr>
        <w:pStyle w:val="Heading1"/>
        <w:tabs>
          <w:tab w:val="clear" w:pos="-720"/>
        </w:tabs>
        <w:suppressAutoHyphens w:val="0"/>
        <w:rPr>
          <w:rFonts w:asciiTheme="majorHAnsi" w:hAnsiTheme="majorHAnsi" w:cstheme="majorHAnsi"/>
          <w:sz w:val="22"/>
          <w:szCs w:val="22"/>
          <w:u w:val="none"/>
        </w:rPr>
      </w:pPr>
      <w:r w:rsidRPr="00C5789E">
        <w:rPr>
          <w:rFonts w:asciiTheme="majorHAnsi" w:hAnsiTheme="majorHAnsi" w:cstheme="majorHAnsi"/>
          <w:sz w:val="22"/>
          <w:szCs w:val="22"/>
          <w:u w:val="none"/>
        </w:rPr>
        <w:t>Roll Call</w:t>
      </w:r>
    </w:p>
    <w:p w14:paraId="6A981711" w14:textId="77777777" w:rsidR="0004641B" w:rsidRPr="00C5789E" w:rsidRDefault="0004641B">
      <w:pPr>
        <w:jc w:val="both"/>
        <w:rPr>
          <w:rFonts w:asciiTheme="majorHAnsi" w:hAnsiTheme="majorHAnsi" w:cstheme="majorHAnsi"/>
          <w:spacing w:val="-3"/>
          <w:sz w:val="22"/>
          <w:szCs w:val="22"/>
        </w:rPr>
      </w:pPr>
    </w:p>
    <w:p w14:paraId="67B9DA57" w14:textId="29623DED" w:rsidR="0004641B" w:rsidRPr="00C5789E" w:rsidRDefault="00A505EB">
      <w:pPr>
        <w:jc w:val="both"/>
        <w:rPr>
          <w:rFonts w:asciiTheme="majorHAnsi" w:hAnsiTheme="majorHAnsi" w:cstheme="majorHAnsi"/>
          <w:spacing w:val="-3"/>
          <w:sz w:val="22"/>
          <w:szCs w:val="22"/>
        </w:rPr>
      </w:pPr>
      <w:r>
        <w:rPr>
          <w:rFonts w:asciiTheme="majorHAnsi" w:hAnsiTheme="majorHAnsi" w:cstheme="majorHAnsi"/>
          <w:spacing w:val="-3"/>
          <w:sz w:val="22"/>
          <w:szCs w:val="22"/>
        </w:rPr>
        <w:t>T</w:t>
      </w:r>
      <w:r w:rsidR="00004430" w:rsidRPr="00C5789E">
        <w:rPr>
          <w:rFonts w:asciiTheme="majorHAnsi" w:hAnsiTheme="majorHAnsi" w:cstheme="majorHAnsi"/>
          <w:spacing w:val="-3"/>
          <w:sz w:val="22"/>
          <w:szCs w:val="22"/>
        </w:rPr>
        <w:t xml:space="preserve">he </w:t>
      </w:r>
      <w:r w:rsidR="001B1C89">
        <w:rPr>
          <w:rFonts w:asciiTheme="majorHAnsi" w:hAnsiTheme="majorHAnsi" w:cstheme="majorHAnsi"/>
          <w:spacing w:val="-3"/>
          <w:sz w:val="22"/>
          <w:szCs w:val="22"/>
        </w:rPr>
        <w:t>c</w:t>
      </w:r>
      <w:r w:rsidR="00004430" w:rsidRPr="00C5789E">
        <w:rPr>
          <w:rFonts w:asciiTheme="majorHAnsi" w:hAnsiTheme="majorHAnsi" w:cstheme="majorHAnsi"/>
          <w:spacing w:val="-3"/>
          <w:sz w:val="22"/>
          <w:szCs w:val="22"/>
        </w:rPr>
        <w:t xml:space="preserve">lass </w:t>
      </w:r>
      <w:r w:rsidR="001B1C89">
        <w:rPr>
          <w:rFonts w:asciiTheme="majorHAnsi" w:hAnsiTheme="majorHAnsi" w:cstheme="majorHAnsi"/>
          <w:spacing w:val="-3"/>
          <w:sz w:val="22"/>
          <w:szCs w:val="22"/>
        </w:rPr>
        <w:t>r</w:t>
      </w:r>
      <w:r w:rsidR="00004430" w:rsidRPr="00C5789E">
        <w:rPr>
          <w:rFonts w:asciiTheme="majorHAnsi" w:hAnsiTheme="majorHAnsi" w:cstheme="majorHAnsi"/>
          <w:spacing w:val="-3"/>
          <w:sz w:val="22"/>
          <w:szCs w:val="22"/>
        </w:rPr>
        <w:t xml:space="preserve">egisters and the </w:t>
      </w:r>
      <w:r w:rsidR="002B755A">
        <w:rPr>
          <w:rFonts w:asciiTheme="majorHAnsi" w:hAnsiTheme="majorHAnsi" w:cstheme="majorHAnsi"/>
          <w:spacing w:val="-3"/>
          <w:sz w:val="22"/>
          <w:szCs w:val="22"/>
        </w:rPr>
        <w:t xml:space="preserve">visitors’ </w:t>
      </w:r>
      <w:r w:rsidR="001B1C89">
        <w:rPr>
          <w:rFonts w:asciiTheme="majorHAnsi" w:hAnsiTheme="majorHAnsi" w:cstheme="majorHAnsi"/>
          <w:spacing w:val="-3"/>
          <w:sz w:val="22"/>
          <w:szCs w:val="22"/>
        </w:rPr>
        <w:t>book s</w:t>
      </w:r>
      <w:r w:rsidR="00004430" w:rsidRPr="00C5789E">
        <w:rPr>
          <w:rFonts w:asciiTheme="majorHAnsi" w:hAnsiTheme="majorHAnsi" w:cstheme="majorHAnsi"/>
          <w:spacing w:val="-3"/>
          <w:sz w:val="22"/>
          <w:szCs w:val="22"/>
        </w:rPr>
        <w:t xml:space="preserve">hould be collected from the </w:t>
      </w:r>
      <w:r w:rsidR="000354B6">
        <w:rPr>
          <w:rFonts w:asciiTheme="majorHAnsi" w:hAnsiTheme="majorHAnsi" w:cstheme="majorHAnsi"/>
          <w:spacing w:val="-3"/>
          <w:sz w:val="22"/>
          <w:szCs w:val="22"/>
        </w:rPr>
        <w:t xml:space="preserve">School </w:t>
      </w:r>
      <w:r w:rsidR="00004430" w:rsidRPr="00C5789E">
        <w:rPr>
          <w:rFonts w:asciiTheme="majorHAnsi" w:hAnsiTheme="majorHAnsi" w:cstheme="majorHAnsi"/>
          <w:spacing w:val="-3"/>
          <w:sz w:val="22"/>
          <w:szCs w:val="22"/>
        </w:rPr>
        <w:t>O</w:t>
      </w:r>
      <w:r w:rsidR="0004641B" w:rsidRPr="00C5789E">
        <w:rPr>
          <w:rFonts w:asciiTheme="majorHAnsi" w:hAnsiTheme="majorHAnsi" w:cstheme="majorHAnsi"/>
          <w:spacing w:val="-3"/>
          <w:sz w:val="22"/>
          <w:szCs w:val="22"/>
        </w:rPr>
        <w:t>ffice</w:t>
      </w:r>
      <w:r w:rsidR="00AE236E" w:rsidRPr="00C5789E">
        <w:rPr>
          <w:rFonts w:asciiTheme="majorHAnsi" w:hAnsiTheme="majorHAnsi" w:cstheme="majorHAnsi"/>
          <w:spacing w:val="-3"/>
          <w:sz w:val="22"/>
          <w:szCs w:val="22"/>
        </w:rPr>
        <w:t xml:space="preserve"> </w:t>
      </w:r>
      <w:r w:rsidR="0004641B" w:rsidRPr="00C5789E">
        <w:rPr>
          <w:rFonts w:asciiTheme="majorHAnsi" w:hAnsiTheme="majorHAnsi" w:cstheme="majorHAnsi"/>
          <w:spacing w:val="-3"/>
          <w:sz w:val="22"/>
          <w:szCs w:val="22"/>
        </w:rPr>
        <w:t xml:space="preserve">by </w:t>
      </w:r>
      <w:r w:rsidR="0065087F">
        <w:rPr>
          <w:rFonts w:asciiTheme="majorHAnsi" w:hAnsiTheme="majorHAnsi" w:cstheme="majorHAnsi"/>
          <w:spacing w:val="-3"/>
          <w:sz w:val="22"/>
          <w:szCs w:val="22"/>
        </w:rPr>
        <w:t xml:space="preserve">a member of the EYFS team if </w:t>
      </w:r>
      <w:r w:rsidR="0002420A">
        <w:rPr>
          <w:rFonts w:asciiTheme="majorHAnsi" w:hAnsiTheme="majorHAnsi" w:cstheme="majorHAnsi"/>
          <w:spacing w:val="-3"/>
          <w:sz w:val="22"/>
          <w:szCs w:val="22"/>
        </w:rPr>
        <w:t>t</w:t>
      </w:r>
      <w:r w:rsidR="0065087F">
        <w:rPr>
          <w:rFonts w:asciiTheme="majorHAnsi" w:hAnsiTheme="majorHAnsi" w:cstheme="majorHAnsi"/>
          <w:spacing w:val="-3"/>
          <w:sz w:val="22"/>
          <w:szCs w:val="22"/>
        </w:rPr>
        <w:t xml:space="preserve">he fire </w:t>
      </w:r>
      <w:proofErr w:type="gramStart"/>
      <w:r w:rsidR="0065087F">
        <w:rPr>
          <w:rFonts w:asciiTheme="majorHAnsi" w:hAnsiTheme="majorHAnsi" w:cstheme="majorHAnsi"/>
          <w:spacing w:val="-3"/>
          <w:sz w:val="22"/>
          <w:szCs w:val="22"/>
        </w:rPr>
        <w:t>is located in</w:t>
      </w:r>
      <w:proofErr w:type="gramEnd"/>
      <w:r w:rsidR="0065087F">
        <w:rPr>
          <w:rFonts w:asciiTheme="majorHAnsi" w:hAnsiTheme="majorHAnsi" w:cstheme="majorHAnsi"/>
          <w:spacing w:val="-3"/>
          <w:sz w:val="22"/>
          <w:szCs w:val="22"/>
        </w:rPr>
        <w:t xml:space="preserve"> Early Years building; the school secretary will carry this out if the fire is in KS1/2 building. I</w:t>
      </w:r>
      <w:r w:rsidR="0004641B" w:rsidRPr="00C5789E">
        <w:rPr>
          <w:rFonts w:asciiTheme="majorHAnsi" w:hAnsiTheme="majorHAnsi" w:cstheme="majorHAnsi"/>
          <w:spacing w:val="-3"/>
          <w:sz w:val="22"/>
          <w:szCs w:val="22"/>
        </w:rPr>
        <w:t xml:space="preserve">n </w:t>
      </w:r>
      <w:r w:rsidR="00AE7E89">
        <w:rPr>
          <w:rFonts w:asciiTheme="majorHAnsi" w:hAnsiTheme="majorHAnsi" w:cstheme="majorHAnsi"/>
          <w:spacing w:val="-3"/>
          <w:sz w:val="22"/>
          <w:szCs w:val="22"/>
        </w:rPr>
        <w:t>their</w:t>
      </w:r>
      <w:r w:rsidR="0004641B" w:rsidRPr="00C5789E">
        <w:rPr>
          <w:rFonts w:asciiTheme="majorHAnsi" w:hAnsiTheme="majorHAnsi" w:cstheme="majorHAnsi"/>
          <w:spacing w:val="-3"/>
          <w:sz w:val="22"/>
          <w:szCs w:val="22"/>
        </w:rPr>
        <w:t xml:space="preserve"> abs</w:t>
      </w:r>
      <w:r w:rsidR="00FD0730" w:rsidRPr="00C5789E">
        <w:rPr>
          <w:rFonts w:asciiTheme="majorHAnsi" w:hAnsiTheme="majorHAnsi" w:cstheme="majorHAnsi"/>
          <w:spacing w:val="-3"/>
          <w:sz w:val="22"/>
          <w:szCs w:val="22"/>
        </w:rPr>
        <w:t>ence the designated Fire Marshal</w:t>
      </w:r>
      <w:r w:rsidR="001B1C89">
        <w:rPr>
          <w:rFonts w:asciiTheme="majorHAnsi" w:hAnsiTheme="majorHAnsi" w:cstheme="majorHAnsi"/>
          <w:spacing w:val="-3"/>
          <w:sz w:val="22"/>
          <w:szCs w:val="22"/>
        </w:rPr>
        <w:t>l or</w:t>
      </w:r>
      <w:r w:rsidR="00180CC8" w:rsidRPr="00C5789E">
        <w:rPr>
          <w:rFonts w:asciiTheme="majorHAnsi" w:hAnsiTheme="majorHAnsi" w:cstheme="majorHAnsi"/>
          <w:spacing w:val="-3"/>
          <w:sz w:val="22"/>
          <w:szCs w:val="22"/>
        </w:rPr>
        <w:t xml:space="preserve"> Head Teacher</w:t>
      </w:r>
      <w:r w:rsidR="0065087F">
        <w:rPr>
          <w:rFonts w:asciiTheme="majorHAnsi" w:hAnsiTheme="majorHAnsi" w:cstheme="majorHAnsi"/>
          <w:spacing w:val="-3"/>
          <w:sz w:val="22"/>
          <w:szCs w:val="22"/>
        </w:rPr>
        <w:t xml:space="preserve"> will do so</w:t>
      </w:r>
      <w:r w:rsidR="001B1C89">
        <w:rPr>
          <w:rFonts w:asciiTheme="majorHAnsi" w:hAnsiTheme="majorHAnsi" w:cstheme="majorHAnsi"/>
          <w:spacing w:val="-3"/>
          <w:sz w:val="22"/>
          <w:szCs w:val="22"/>
        </w:rPr>
        <w:t xml:space="preserve"> </w:t>
      </w:r>
      <w:r w:rsidR="0004641B" w:rsidRPr="00C5789E">
        <w:rPr>
          <w:rFonts w:asciiTheme="majorHAnsi" w:hAnsiTheme="majorHAnsi" w:cstheme="majorHAnsi"/>
          <w:spacing w:val="-3"/>
          <w:sz w:val="22"/>
          <w:szCs w:val="22"/>
        </w:rPr>
        <w:t>and take to the assembly point. As soon as the children are assembled, the individual teachers should take</w:t>
      </w:r>
      <w:r>
        <w:rPr>
          <w:rFonts w:asciiTheme="majorHAnsi" w:hAnsiTheme="majorHAnsi" w:cstheme="majorHAnsi"/>
          <w:spacing w:val="-3"/>
          <w:sz w:val="22"/>
          <w:szCs w:val="22"/>
        </w:rPr>
        <w:t xml:space="preserve"> a</w:t>
      </w:r>
      <w:r w:rsidR="0004641B" w:rsidRPr="00C5789E">
        <w:rPr>
          <w:rFonts w:asciiTheme="majorHAnsi" w:hAnsiTheme="majorHAnsi" w:cstheme="majorHAnsi"/>
          <w:spacing w:val="-3"/>
          <w:sz w:val="22"/>
          <w:szCs w:val="22"/>
        </w:rPr>
        <w:t xml:space="preserve"> roll call to ensure all the pupils are safe. The School Secretar</w:t>
      </w:r>
      <w:r w:rsidR="00FD0730" w:rsidRPr="00C5789E">
        <w:rPr>
          <w:rFonts w:asciiTheme="majorHAnsi" w:hAnsiTheme="majorHAnsi" w:cstheme="majorHAnsi"/>
          <w:spacing w:val="-3"/>
          <w:sz w:val="22"/>
          <w:szCs w:val="22"/>
        </w:rPr>
        <w:t>y</w:t>
      </w:r>
      <w:r w:rsidR="001B1C89">
        <w:rPr>
          <w:rFonts w:asciiTheme="majorHAnsi" w:hAnsiTheme="majorHAnsi" w:cstheme="majorHAnsi"/>
          <w:spacing w:val="-3"/>
          <w:sz w:val="22"/>
          <w:szCs w:val="22"/>
        </w:rPr>
        <w:t xml:space="preserve">, </w:t>
      </w:r>
      <w:r w:rsidR="00FD0730" w:rsidRPr="00C5789E">
        <w:rPr>
          <w:rFonts w:asciiTheme="majorHAnsi" w:hAnsiTheme="majorHAnsi" w:cstheme="majorHAnsi"/>
          <w:spacing w:val="-3"/>
          <w:sz w:val="22"/>
          <w:szCs w:val="22"/>
        </w:rPr>
        <w:t>Fire Marsha</w:t>
      </w:r>
      <w:r w:rsidR="001B1C89">
        <w:rPr>
          <w:rFonts w:asciiTheme="majorHAnsi" w:hAnsiTheme="majorHAnsi" w:cstheme="majorHAnsi"/>
          <w:spacing w:val="-3"/>
          <w:sz w:val="22"/>
          <w:szCs w:val="22"/>
        </w:rPr>
        <w:t>l</w:t>
      </w:r>
      <w:r w:rsidR="00FD0730" w:rsidRPr="00C5789E">
        <w:rPr>
          <w:rFonts w:asciiTheme="majorHAnsi" w:hAnsiTheme="majorHAnsi" w:cstheme="majorHAnsi"/>
          <w:spacing w:val="-3"/>
          <w:sz w:val="22"/>
          <w:szCs w:val="22"/>
        </w:rPr>
        <w:t>l</w:t>
      </w:r>
      <w:r w:rsidR="001B1C89">
        <w:rPr>
          <w:rFonts w:asciiTheme="majorHAnsi" w:hAnsiTheme="majorHAnsi" w:cstheme="majorHAnsi"/>
          <w:spacing w:val="-3"/>
          <w:sz w:val="22"/>
          <w:szCs w:val="22"/>
        </w:rPr>
        <w:t xml:space="preserve"> or</w:t>
      </w:r>
      <w:r w:rsidR="00180CC8" w:rsidRPr="00C5789E">
        <w:rPr>
          <w:rFonts w:asciiTheme="majorHAnsi" w:hAnsiTheme="majorHAnsi" w:cstheme="majorHAnsi"/>
          <w:spacing w:val="-3"/>
          <w:sz w:val="22"/>
          <w:szCs w:val="22"/>
        </w:rPr>
        <w:t xml:space="preserve"> Head Teacher</w:t>
      </w:r>
      <w:r w:rsidR="0004641B" w:rsidRPr="00C5789E">
        <w:rPr>
          <w:rFonts w:asciiTheme="majorHAnsi" w:hAnsiTheme="majorHAnsi" w:cstheme="majorHAnsi"/>
          <w:spacing w:val="-3"/>
          <w:sz w:val="22"/>
          <w:szCs w:val="22"/>
        </w:rPr>
        <w:t xml:space="preserve"> should then take roll call for all staff.</w:t>
      </w:r>
    </w:p>
    <w:p w14:paraId="5FFA1C69" w14:textId="77777777" w:rsidR="0004641B" w:rsidRPr="00C5789E" w:rsidRDefault="0004641B">
      <w:pPr>
        <w:jc w:val="both"/>
        <w:rPr>
          <w:rFonts w:asciiTheme="majorHAnsi" w:hAnsiTheme="majorHAnsi" w:cstheme="majorHAnsi"/>
          <w:spacing w:val="-3"/>
          <w:sz w:val="22"/>
          <w:szCs w:val="22"/>
        </w:rPr>
      </w:pPr>
    </w:p>
    <w:p w14:paraId="1920DC10" w14:textId="77777777" w:rsidR="0004641B"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All </w:t>
      </w:r>
      <w:r w:rsidR="006A0D8F" w:rsidRPr="00C5789E">
        <w:rPr>
          <w:rFonts w:asciiTheme="majorHAnsi" w:hAnsiTheme="majorHAnsi" w:cstheme="majorHAnsi"/>
          <w:spacing w:val="-3"/>
          <w:sz w:val="22"/>
          <w:szCs w:val="22"/>
        </w:rPr>
        <w:t>visitors</w:t>
      </w:r>
      <w:r w:rsidRPr="00C5789E">
        <w:rPr>
          <w:rFonts w:asciiTheme="majorHAnsi" w:hAnsiTheme="majorHAnsi" w:cstheme="majorHAnsi"/>
          <w:spacing w:val="-3"/>
          <w:sz w:val="22"/>
          <w:szCs w:val="22"/>
        </w:rPr>
        <w:t xml:space="preserve"> must </w:t>
      </w:r>
      <w:r w:rsidR="006A0D8F" w:rsidRPr="00C5789E">
        <w:rPr>
          <w:rFonts w:asciiTheme="majorHAnsi" w:hAnsiTheme="majorHAnsi" w:cstheme="majorHAnsi"/>
          <w:spacing w:val="-3"/>
          <w:sz w:val="22"/>
          <w:szCs w:val="22"/>
        </w:rPr>
        <w:t>sign in</w:t>
      </w:r>
      <w:r w:rsidR="0078771B" w:rsidRPr="00C5789E">
        <w:rPr>
          <w:rFonts w:asciiTheme="majorHAnsi" w:hAnsiTheme="majorHAnsi" w:cstheme="majorHAnsi"/>
          <w:spacing w:val="-3"/>
          <w:sz w:val="22"/>
          <w:szCs w:val="22"/>
        </w:rPr>
        <w:t xml:space="preserve"> the Visitors’ B</w:t>
      </w:r>
      <w:r w:rsidR="006A0D8F" w:rsidRPr="00C5789E">
        <w:rPr>
          <w:rFonts w:asciiTheme="majorHAnsi" w:hAnsiTheme="majorHAnsi" w:cstheme="majorHAnsi"/>
          <w:spacing w:val="-3"/>
          <w:sz w:val="22"/>
          <w:szCs w:val="22"/>
        </w:rPr>
        <w:t>ook.</w:t>
      </w:r>
    </w:p>
    <w:p w14:paraId="1CA70537" w14:textId="77777777" w:rsidR="0004641B"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Log-in/Log-out times must be recorded.</w:t>
      </w:r>
    </w:p>
    <w:p w14:paraId="4E7FD9AF" w14:textId="77777777" w:rsidR="00E96F71" w:rsidRPr="00C5789E" w:rsidRDefault="00E96F71">
      <w:pPr>
        <w:pStyle w:val="Heading1"/>
        <w:tabs>
          <w:tab w:val="clear" w:pos="-720"/>
        </w:tabs>
        <w:suppressAutoHyphens w:val="0"/>
        <w:rPr>
          <w:rFonts w:asciiTheme="majorHAnsi" w:hAnsiTheme="majorHAnsi" w:cstheme="majorHAnsi"/>
          <w:sz w:val="22"/>
          <w:szCs w:val="22"/>
          <w:u w:val="none"/>
        </w:rPr>
      </w:pPr>
    </w:p>
    <w:p w14:paraId="19CEEC16" w14:textId="77777777" w:rsidR="0004641B" w:rsidRPr="00C5789E" w:rsidRDefault="0004641B">
      <w:pPr>
        <w:pStyle w:val="Heading1"/>
        <w:tabs>
          <w:tab w:val="clear" w:pos="-720"/>
        </w:tabs>
        <w:suppressAutoHyphens w:val="0"/>
        <w:rPr>
          <w:rFonts w:asciiTheme="majorHAnsi" w:hAnsiTheme="majorHAnsi" w:cstheme="majorHAnsi"/>
          <w:sz w:val="22"/>
          <w:szCs w:val="22"/>
          <w:u w:val="none"/>
        </w:rPr>
      </w:pPr>
      <w:r w:rsidRPr="00C5789E">
        <w:rPr>
          <w:rFonts w:asciiTheme="majorHAnsi" w:hAnsiTheme="majorHAnsi" w:cstheme="majorHAnsi"/>
          <w:sz w:val="22"/>
          <w:szCs w:val="22"/>
          <w:u w:val="none"/>
        </w:rPr>
        <w:t>Call the Fire Brigade</w:t>
      </w:r>
    </w:p>
    <w:p w14:paraId="3243D5D8" w14:textId="77777777" w:rsidR="0004641B" w:rsidRPr="00C5789E" w:rsidRDefault="0004641B">
      <w:pPr>
        <w:jc w:val="both"/>
        <w:rPr>
          <w:rFonts w:asciiTheme="majorHAnsi" w:hAnsiTheme="majorHAnsi" w:cstheme="majorHAnsi"/>
          <w:spacing w:val="-3"/>
          <w:sz w:val="22"/>
          <w:szCs w:val="22"/>
        </w:rPr>
      </w:pPr>
    </w:p>
    <w:p w14:paraId="6F6F8EBE" w14:textId="77777777" w:rsidR="0004641B"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Upon hearing the fire alarm, the Head</w:t>
      </w:r>
      <w:r w:rsidR="006A0D8F" w:rsidRPr="00C5789E">
        <w:rPr>
          <w:rFonts w:asciiTheme="majorHAnsi" w:hAnsiTheme="majorHAnsi" w:cstheme="majorHAnsi"/>
          <w:spacing w:val="-3"/>
          <w:sz w:val="22"/>
          <w:szCs w:val="22"/>
        </w:rPr>
        <w:t xml:space="preserve"> Teacher</w:t>
      </w:r>
      <w:r w:rsidR="001B1C89">
        <w:rPr>
          <w:rFonts w:asciiTheme="majorHAnsi" w:hAnsiTheme="majorHAnsi" w:cstheme="majorHAnsi"/>
          <w:spacing w:val="-3"/>
          <w:sz w:val="22"/>
          <w:szCs w:val="22"/>
        </w:rPr>
        <w:t xml:space="preserve">, </w:t>
      </w:r>
      <w:r w:rsidR="00BC4441" w:rsidRPr="00C5789E">
        <w:rPr>
          <w:rFonts w:asciiTheme="majorHAnsi" w:hAnsiTheme="majorHAnsi" w:cstheme="majorHAnsi"/>
          <w:spacing w:val="-3"/>
          <w:sz w:val="22"/>
          <w:szCs w:val="22"/>
        </w:rPr>
        <w:t xml:space="preserve">Fire Marshall and </w:t>
      </w:r>
      <w:r w:rsidRPr="00C5789E">
        <w:rPr>
          <w:rFonts w:asciiTheme="majorHAnsi" w:hAnsiTheme="majorHAnsi" w:cstheme="majorHAnsi"/>
          <w:spacing w:val="-3"/>
          <w:sz w:val="22"/>
          <w:szCs w:val="22"/>
        </w:rPr>
        <w:t xml:space="preserve">the School Secretary </w:t>
      </w:r>
      <w:r w:rsidR="000354B6">
        <w:rPr>
          <w:rFonts w:asciiTheme="majorHAnsi" w:hAnsiTheme="majorHAnsi" w:cstheme="majorHAnsi"/>
          <w:spacing w:val="-3"/>
          <w:sz w:val="22"/>
          <w:szCs w:val="22"/>
        </w:rPr>
        <w:t>are</w:t>
      </w:r>
      <w:r w:rsidRPr="00C5789E">
        <w:rPr>
          <w:rFonts w:asciiTheme="majorHAnsi" w:hAnsiTheme="majorHAnsi" w:cstheme="majorHAnsi"/>
          <w:spacing w:val="-3"/>
          <w:sz w:val="22"/>
          <w:szCs w:val="22"/>
        </w:rPr>
        <w:t xml:space="preserve"> responsible for call</w:t>
      </w:r>
      <w:r w:rsidR="00004430" w:rsidRPr="00C5789E">
        <w:rPr>
          <w:rFonts w:asciiTheme="majorHAnsi" w:hAnsiTheme="majorHAnsi" w:cstheme="majorHAnsi"/>
          <w:spacing w:val="-3"/>
          <w:sz w:val="22"/>
          <w:szCs w:val="22"/>
        </w:rPr>
        <w:t>ing the fire brigade using the S</w:t>
      </w:r>
      <w:r w:rsidRPr="00C5789E">
        <w:rPr>
          <w:rFonts w:asciiTheme="majorHAnsi" w:hAnsiTheme="majorHAnsi" w:cstheme="majorHAnsi"/>
          <w:spacing w:val="-3"/>
          <w:sz w:val="22"/>
          <w:szCs w:val="22"/>
        </w:rPr>
        <w:t xml:space="preserve">chool telephone.  </w:t>
      </w:r>
      <w:r w:rsidR="00BC4441" w:rsidRPr="00C5789E">
        <w:rPr>
          <w:rFonts w:asciiTheme="majorHAnsi" w:hAnsiTheme="majorHAnsi" w:cstheme="majorHAnsi"/>
          <w:spacing w:val="-3"/>
          <w:sz w:val="22"/>
          <w:szCs w:val="22"/>
        </w:rPr>
        <w:t>In their absence</w:t>
      </w:r>
      <w:r w:rsidR="001B1C89">
        <w:rPr>
          <w:rFonts w:asciiTheme="majorHAnsi" w:hAnsiTheme="majorHAnsi" w:cstheme="majorHAnsi"/>
          <w:spacing w:val="-3"/>
          <w:sz w:val="22"/>
          <w:szCs w:val="22"/>
        </w:rPr>
        <w:t xml:space="preserve"> this will be the Senior Leadership Team</w:t>
      </w:r>
      <w:r w:rsidR="00BC4441" w:rsidRPr="00C5789E">
        <w:rPr>
          <w:rFonts w:asciiTheme="majorHAnsi" w:hAnsiTheme="majorHAnsi" w:cstheme="majorHAnsi"/>
          <w:spacing w:val="-3"/>
          <w:sz w:val="22"/>
          <w:szCs w:val="22"/>
        </w:rPr>
        <w:t xml:space="preserve">. </w:t>
      </w:r>
      <w:r w:rsidRPr="00C5789E">
        <w:rPr>
          <w:rFonts w:asciiTheme="majorHAnsi" w:hAnsiTheme="majorHAnsi" w:cstheme="majorHAnsi"/>
          <w:spacing w:val="-3"/>
          <w:sz w:val="22"/>
          <w:szCs w:val="22"/>
        </w:rPr>
        <w:t>If this is not possible a mobile phone may be used, or alternatively the telephone of a neighbour.</w:t>
      </w:r>
      <w:r w:rsidR="00BC4441" w:rsidRPr="00C5789E">
        <w:rPr>
          <w:rFonts w:asciiTheme="majorHAnsi" w:hAnsiTheme="majorHAnsi" w:cstheme="majorHAnsi"/>
          <w:spacing w:val="-3"/>
          <w:sz w:val="22"/>
          <w:szCs w:val="22"/>
        </w:rPr>
        <w:t xml:space="preserve">   </w:t>
      </w:r>
    </w:p>
    <w:p w14:paraId="25C3EF9C" w14:textId="77777777" w:rsidR="0004641B" w:rsidRPr="00C5789E" w:rsidRDefault="0004641B">
      <w:pPr>
        <w:jc w:val="both"/>
        <w:rPr>
          <w:rFonts w:asciiTheme="majorHAnsi" w:hAnsiTheme="majorHAnsi" w:cstheme="majorHAnsi"/>
          <w:spacing w:val="-3"/>
          <w:sz w:val="22"/>
          <w:szCs w:val="22"/>
        </w:rPr>
      </w:pPr>
    </w:p>
    <w:p w14:paraId="68CBEC64" w14:textId="77777777" w:rsidR="0004641B"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The fire brigade is called:</w:t>
      </w:r>
    </w:p>
    <w:p w14:paraId="7238A56C" w14:textId="77777777" w:rsidR="0004641B" w:rsidRPr="00C5789E" w:rsidRDefault="0004641B">
      <w:pPr>
        <w:jc w:val="both"/>
        <w:rPr>
          <w:rFonts w:asciiTheme="majorHAnsi" w:hAnsiTheme="majorHAnsi" w:cstheme="majorHAnsi"/>
          <w:spacing w:val="-3"/>
          <w:sz w:val="22"/>
          <w:szCs w:val="22"/>
        </w:rPr>
      </w:pPr>
    </w:p>
    <w:p w14:paraId="022F0C0F" w14:textId="77777777" w:rsidR="0004641B" w:rsidRPr="00C5789E" w:rsidRDefault="00004430" w:rsidP="001C7FF6">
      <w:pPr>
        <w:numPr>
          <w:ilvl w:val="0"/>
          <w:numId w:val="3"/>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b</w:t>
      </w:r>
      <w:r w:rsidR="0004641B" w:rsidRPr="00C5789E">
        <w:rPr>
          <w:rFonts w:asciiTheme="majorHAnsi" w:hAnsiTheme="majorHAnsi" w:cstheme="majorHAnsi"/>
          <w:spacing w:val="-3"/>
          <w:sz w:val="22"/>
          <w:szCs w:val="22"/>
        </w:rPr>
        <w:t>y dialling 999 and asking for the Fire Brigade</w:t>
      </w:r>
      <w:r w:rsidRPr="00C5789E">
        <w:rPr>
          <w:rFonts w:asciiTheme="majorHAnsi" w:hAnsiTheme="majorHAnsi" w:cstheme="majorHAnsi"/>
          <w:spacing w:val="-3"/>
          <w:sz w:val="22"/>
          <w:szCs w:val="22"/>
        </w:rPr>
        <w:t>;</w:t>
      </w:r>
    </w:p>
    <w:p w14:paraId="61EE5D9C" w14:textId="77777777" w:rsidR="0004641B" w:rsidRPr="00C5789E" w:rsidRDefault="00004430" w:rsidP="001C7FF6">
      <w:pPr>
        <w:numPr>
          <w:ilvl w:val="0"/>
          <w:numId w:val="3"/>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giving the S</w:t>
      </w:r>
      <w:r w:rsidR="0004641B" w:rsidRPr="00C5789E">
        <w:rPr>
          <w:rFonts w:asciiTheme="majorHAnsi" w:hAnsiTheme="majorHAnsi" w:cstheme="majorHAnsi"/>
          <w:spacing w:val="-3"/>
          <w:sz w:val="22"/>
          <w:szCs w:val="22"/>
        </w:rPr>
        <w:t xml:space="preserve">chool’s address as </w:t>
      </w:r>
      <w:hyperlink r:id="rId9" w:history="1">
        <w:r w:rsidR="000354B6" w:rsidRPr="000354B6">
          <w:rPr>
            <w:rFonts w:asciiTheme="majorHAnsi" w:hAnsiTheme="majorHAnsi" w:cstheme="majorHAnsi"/>
            <w:spacing w:val="-3"/>
            <w:sz w:val="22"/>
            <w:szCs w:val="22"/>
          </w:rPr>
          <w:t>57 Thetford Road, New Malden KT3 5DP</w:t>
        </w:r>
      </w:hyperlink>
    </w:p>
    <w:p w14:paraId="108A126D" w14:textId="77777777" w:rsidR="0004641B" w:rsidRPr="00C5789E" w:rsidRDefault="00004430" w:rsidP="001C7FF6">
      <w:pPr>
        <w:numPr>
          <w:ilvl w:val="0"/>
          <w:numId w:val="3"/>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g</w:t>
      </w:r>
      <w:r w:rsidR="0004641B" w:rsidRPr="00C5789E">
        <w:rPr>
          <w:rFonts w:asciiTheme="majorHAnsi" w:hAnsiTheme="majorHAnsi" w:cstheme="majorHAnsi"/>
          <w:spacing w:val="-3"/>
          <w:sz w:val="22"/>
          <w:szCs w:val="22"/>
        </w:rPr>
        <w:t>iving details as to the pos</w:t>
      </w:r>
      <w:r w:rsidR="00CB56CD" w:rsidRPr="00C5789E">
        <w:rPr>
          <w:rFonts w:asciiTheme="majorHAnsi" w:hAnsiTheme="majorHAnsi" w:cstheme="majorHAnsi"/>
          <w:spacing w:val="-3"/>
          <w:sz w:val="22"/>
          <w:szCs w:val="22"/>
        </w:rPr>
        <w:t>ition and strength of the fire a</w:t>
      </w:r>
      <w:r w:rsidR="0004641B" w:rsidRPr="00C5789E">
        <w:rPr>
          <w:rFonts w:asciiTheme="majorHAnsi" w:hAnsiTheme="majorHAnsi" w:cstheme="majorHAnsi"/>
          <w:spacing w:val="-3"/>
          <w:sz w:val="22"/>
          <w:szCs w:val="22"/>
        </w:rPr>
        <w:t>s known</w:t>
      </w:r>
      <w:r w:rsidR="00CB56CD" w:rsidRPr="00C5789E">
        <w:rPr>
          <w:rFonts w:asciiTheme="majorHAnsi" w:hAnsiTheme="majorHAnsi" w:cstheme="majorHAnsi"/>
          <w:spacing w:val="-3"/>
          <w:sz w:val="22"/>
          <w:szCs w:val="22"/>
        </w:rPr>
        <w:t>.</w:t>
      </w:r>
    </w:p>
    <w:p w14:paraId="1BF1A788" w14:textId="77777777" w:rsidR="0004641B" w:rsidRPr="00C5789E" w:rsidRDefault="0004641B">
      <w:pPr>
        <w:jc w:val="both"/>
        <w:rPr>
          <w:rFonts w:asciiTheme="majorHAnsi" w:hAnsiTheme="majorHAnsi" w:cstheme="majorHAnsi"/>
          <w:spacing w:val="-3"/>
          <w:sz w:val="22"/>
          <w:szCs w:val="22"/>
        </w:rPr>
      </w:pPr>
    </w:p>
    <w:p w14:paraId="20B4CE45" w14:textId="77777777" w:rsidR="0004641B" w:rsidRPr="00C5789E" w:rsidRDefault="0004641B">
      <w:pPr>
        <w:pStyle w:val="Heading1"/>
        <w:tabs>
          <w:tab w:val="clear" w:pos="-720"/>
        </w:tabs>
        <w:suppressAutoHyphens w:val="0"/>
        <w:rPr>
          <w:rFonts w:asciiTheme="majorHAnsi" w:hAnsiTheme="majorHAnsi" w:cstheme="majorHAnsi"/>
          <w:sz w:val="22"/>
          <w:szCs w:val="22"/>
          <w:u w:val="none"/>
        </w:rPr>
      </w:pPr>
      <w:r w:rsidRPr="00C5789E">
        <w:rPr>
          <w:rFonts w:asciiTheme="majorHAnsi" w:hAnsiTheme="majorHAnsi" w:cstheme="majorHAnsi"/>
          <w:sz w:val="22"/>
          <w:szCs w:val="22"/>
          <w:u w:val="none"/>
        </w:rPr>
        <w:t>Liaison</w:t>
      </w:r>
    </w:p>
    <w:p w14:paraId="5359F9F1" w14:textId="77777777" w:rsidR="0004641B" w:rsidRPr="00C5789E" w:rsidRDefault="0004641B">
      <w:pPr>
        <w:jc w:val="both"/>
        <w:rPr>
          <w:rFonts w:asciiTheme="majorHAnsi" w:hAnsiTheme="majorHAnsi" w:cstheme="majorHAnsi"/>
          <w:spacing w:val="-3"/>
          <w:sz w:val="22"/>
          <w:szCs w:val="22"/>
        </w:rPr>
      </w:pPr>
    </w:p>
    <w:p w14:paraId="3DD67A54" w14:textId="77777777" w:rsidR="00CB56CD"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The Head</w:t>
      </w:r>
      <w:r w:rsidR="006A0D8F" w:rsidRPr="00C5789E">
        <w:rPr>
          <w:rFonts w:asciiTheme="majorHAnsi" w:hAnsiTheme="majorHAnsi" w:cstheme="majorHAnsi"/>
          <w:spacing w:val="-3"/>
          <w:sz w:val="22"/>
          <w:szCs w:val="22"/>
        </w:rPr>
        <w:t xml:space="preserve"> Teacher</w:t>
      </w:r>
      <w:r w:rsidRPr="00C5789E">
        <w:rPr>
          <w:rFonts w:asciiTheme="majorHAnsi" w:hAnsiTheme="majorHAnsi" w:cstheme="majorHAnsi"/>
          <w:spacing w:val="-3"/>
          <w:sz w:val="22"/>
          <w:szCs w:val="22"/>
        </w:rPr>
        <w:t xml:space="preserve"> or in </w:t>
      </w:r>
      <w:r w:rsidR="00AE7E89">
        <w:rPr>
          <w:rFonts w:asciiTheme="majorHAnsi" w:hAnsiTheme="majorHAnsi" w:cstheme="majorHAnsi"/>
          <w:spacing w:val="-3"/>
          <w:sz w:val="22"/>
          <w:szCs w:val="22"/>
        </w:rPr>
        <w:t>their</w:t>
      </w:r>
      <w:r w:rsidRPr="00C5789E">
        <w:rPr>
          <w:rFonts w:asciiTheme="majorHAnsi" w:hAnsiTheme="majorHAnsi" w:cstheme="majorHAnsi"/>
          <w:spacing w:val="-3"/>
          <w:sz w:val="22"/>
          <w:szCs w:val="22"/>
        </w:rPr>
        <w:t xml:space="preserve"> absence the </w:t>
      </w:r>
      <w:r w:rsidR="00AE7E89" w:rsidRPr="00A505EB">
        <w:rPr>
          <w:rFonts w:asciiTheme="majorHAnsi" w:hAnsiTheme="majorHAnsi" w:cstheme="majorHAnsi"/>
          <w:spacing w:val="-3"/>
          <w:sz w:val="22"/>
          <w:szCs w:val="22"/>
        </w:rPr>
        <w:t>Deputy/</w:t>
      </w:r>
      <w:r w:rsidRPr="00A505EB">
        <w:rPr>
          <w:rFonts w:asciiTheme="majorHAnsi" w:hAnsiTheme="majorHAnsi" w:cstheme="majorHAnsi"/>
          <w:spacing w:val="-3"/>
          <w:sz w:val="22"/>
          <w:szCs w:val="22"/>
        </w:rPr>
        <w:t>School Secretary</w:t>
      </w:r>
      <w:r w:rsidRPr="00C5789E">
        <w:rPr>
          <w:rFonts w:asciiTheme="majorHAnsi" w:hAnsiTheme="majorHAnsi" w:cstheme="majorHAnsi"/>
          <w:spacing w:val="-3"/>
          <w:sz w:val="22"/>
          <w:szCs w:val="22"/>
        </w:rPr>
        <w:t>, should liaise with the emergency services when they arrive.</w:t>
      </w:r>
    </w:p>
    <w:p w14:paraId="681FB1F1" w14:textId="77777777" w:rsidR="00BC4441" w:rsidRPr="00C5789E" w:rsidRDefault="00BC4441">
      <w:pPr>
        <w:pStyle w:val="Heading1"/>
        <w:tabs>
          <w:tab w:val="clear" w:pos="-720"/>
        </w:tabs>
        <w:suppressAutoHyphens w:val="0"/>
        <w:rPr>
          <w:rFonts w:asciiTheme="majorHAnsi" w:hAnsiTheme="majorHAnsi" w:cstheme="majorHAnsi"/>
          <w:sz w:val="22"/>
          <w:szCs w:val="22"/>
          <w:u w:val="none"/>
        </w:rPr>
      </w:pPr>
    </w:p>
    <w:p w14:paraId="22FA6B0E" w14:textId="77777777" w:rsidR="0004641B" w:rsidRPr="00C5789E" w:rsidRDefault="0004641B">
      <w:pPr>
        <w:pStyle w:val="Heading1"/>
        <w:tabs>
          <w:tab w:val="clear" w:pos="-720"/>
        </w:tabs>
        <w:suppressAutoHyphens w:val="0"/>
        <w:rPr>
          <w:rFonts w:asciiTheme="majorHAnsi" w:hAnsiTheme="majorHAnsi" w:cstheme="majorHAnsi"/>
          <w:sz w:val="22"/>
          <w:szCs w:val="22"/>
          <w:u w:val="none"/>
        </w:rPr>
      </w:pPr>
      <w:r w:rsidRPr="00C5789E">
        <w:rPr>
          <w:rFonts w:asciiTheme="majorHAnsi" w:hAnsiTheme="majorHAnsi" w:cstheme="majorHAnsi"/>
          <w:sz w:val="22"/>
          <w:szCs w:val="22"/>
          <w:u w:val="none"/>
        </w:rPr>
        <w:t>Fire Fighting Equipment</w:t>
      </w:r>
    </w:p>
    <w:p w14:paraId="7BE9BF44" w14:textId="77777777" w:rsidR="0005758F" w:rsidRPr="00C5789E" w:rsidRDefault="0005758F" w:rsidP="0005758F">
      <w:pPr>
        <w:rPr>
          <w:rFonts w:asciiTheme="majorHAnsi" w:hAnsiTheme="majorHAnsi" w:cstheme="majorHAnsi"/>
        </w:rPr>
      </w:pPr>
    </w:p>
    <w:p w14:paraId="515B82F9" w14:textId="77777777" w:rsidR="0005758F" w:rsidRPr="00C5789E" w:rsidRDefault="0005758F" w:rsidP="0005758F">
      <w:pPr>
        <w:ind w:left="360"/>
        <w:jc w:val="both"/>
        <w:rPr>
          <w:rFonts w:asciiTheme="majorHAnsi" w:hAnsiTheme="majorHAnsi" w:cstheme="majorHAnsi"/>
          <w:spacing w:val="-3"/>
          <w:sz w:val="22"/>
          <w:szCs w:val="22"/>
        </w:rPr>
      </w:pPr>
      <w:r w:rsidRPr="00C5789E">
        <w:rPr>
          <w:rFonts w:asciiTheme="majorHAnsi" w:hAnsiTheme="majorHAnsi" w:cstheme="majorHAnsi"/>
          <w:sz w:val="22"/>
          <w:szCs w:val="22"/>
        </w:rPr>
        <w:t xml:space="preserve">Firefighting equipment is provided within fire exit routes and may be placed adjacent to some specific risks, such as computer servers, electrical transformers etc. The extinguishers are provided for use by trained competent persons but should only be used when it is safe to do so and the escape route from the site of </w:t>
      </w:r>
      <w:r w:rsidRPr="00BA560D">
        <w:rPr>
          <w:rFonts w:asciiTheme="majorHAnsi" w:hAnsiTheme="majorHAnsi" w:cstheme="majorHAnsi"/>
          <w:noProof/>
          <w:sz w:val="22"/>
          <w:szCs w:val="22"/>
        </w:rPr>
        <w:t>fire</w:t>
      </w:r>
      <w:r w:rsidRPr="00C5789E">
        <w:rPr>
          <w:rFonts w:asciiTheme="majorHAnsi" w:hAnsiTheme="majorHAnsi" w:cstheme="majorHAnsi"/>
          <w:sz w:val="22"/>
          <w:szCs w:val="22"/>
        </w:rPr>
        <w:t xml:space="preserve"> is not compromised. Under no circumstances should a fire be confronted without first </w:t>
      </w:r>
      <w:r w:rsidRPr="00C5789E">
        <w:rPr>
          <w:rFonts w:asciiTheme="majorHAnsi" w:hAnsiTheme="majorHAnsi" w:cstheme="majorHAnsi"/>
          <w:sz w:val="22"/>
          <w:szCs w:val="22"/>
        </w:rPr>
        <w:lastRenderedPageBreak/>
        <w:t>raising the alarm. All employees are required to familiarise themselves with the extinguishers provided within the relevant premise and the fire classification that may influence their limitations of use.</w:t>
      </w:r>
    </w:p>
    <w:p w14:paraId="3EBC5A42" w14:textId="77777777" w:rsidR="0004641B" w:rsidRPr="00C5789E" w:rsidRDefault="0004641B">
      <w:pPr>
        <w:jc w:val="both"/>
        <w:rPr>
          <w:rFonts w:asciiTheme="majorHAnsi" w:hAnsiTheme="majorHAnsi" w:cstheme="majorHAnsi"/>
          <w:spacing w:val="-3"/>
          <w:sz w:val="22"/>
          <w:szCs w:val="22"/>
        </w:rPr>
      </w:pPr>
    </w:p>
    <w:p w14:paraId="5ADF5A9C" w14:textId="77777777" w:rsidR="0004641B"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The following </w:t>
      </w:r>
      <w:r w:rsidR="00AE7E89" w:rsidRPr="00C5789E">
        <w:rPr>
          <w:rFonts w:asciiTheme="majorHAnsi" w:hAnsiTheme="majorHAnsi" w:cstheme="majorHAnsi"/>
          <w:spacing w:val="-3"/>
          <w:sz w:val="22"/>
          <w:szCs w:val="22"/>
        </w:rPr>
        <w:t>firefighting</w:t>
      </w:r>
      <w:r w:rsidRPr="00C5789E">
        <w:rPr>
          <w:rFonts w:asciiTheme="majorHAnsi" w:hAnsiTheme="majorHAnsi" w:cstheme="majorHAnsi"/>
          <w:spacing w:val="-3"/>
          <w:sz w:val="22"/>
          <w:szCs w:val="22"/>
        </w:rPr>
        <w:t xml:space="preserve"> equipment is provided in the buildings:</w:t>
      </w:r>
    </w:p>
    <w:p w14:paraId="45A3FB32" w14:textId="77777777" w:rsidR="0004641B" w:rsidRPr="00C5789E" w:rsidRDefault="0004641B">
      <w:pPr>
        <w:jc w:val="both"/>
        <w:rPr>
          <w:rFonts w:asciiTheme="majorHAnsi" w:hAnsiTheme="majorHAnsi" w:cstheme="majorHAnsi"/>
          <w:spacing w:val="-3"/>
          <w:sz w:val="22"/>
          <w:szCs w:val="22"/>
        </w:rPr>
      </w:pPr>
    </w:p>
    <w:p w14:paraId="3EE895EA" w14:textId="77777777" w:rsidR="0004641B" w:rsidRPr="00C5789E" w:rsidRDefault="0004641B" w:rsidP="001C7FF6">
      <w:pPr>
        <w:numPr>
          <w:ilvl w:val="0"/>
          <w:numId w:val="1"/>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Water/</w:t>
      </w:r>
      <w:r w:rsidR="00AE7E89" w:rsidRPr="00BA560D">
        <w:rPr>
          <w:rFonts w:asciiTheme="majorHAnsi" w:hAnsiTheme="majorHAnsi" w:cstheme="majorHAnsi"/>
          <w:noProof/>
          <w:spacing w:val="-3"/>
          <w:sz w:val="22"/>
          <w:szCs w:val="22"/>
        </w:rPr>
        <w:t>hydro spray</w:t>
      </w:r>
      <w:r w:rsidRPr="00C5789E">
        <w:rPr>
          <w:rFonts w:asciiTheme="majorHAnsi" w:hAnsiTheme="majorHAnsi" w:cstheme="majorHAnsi"/>
          <w:spacing w:val="-3"/>
          <w:sz w:val="22"/>
          <w:szCs w:val="22"/>
        </w:rPr>
        <w:t xml:space="preserve"> fire extinguishers for use on fires containing wood, paper, fabrics etc.  These must not be used on electrical fires or on burning flammable liquids.</w:t>
      </w:r>
    </w:p>
    <w:p w14:paraId="7BCC094C" w14:textId="77777777" w:rsidR="0004641B" w:rsidRPr="00C5789E" w:rsidRDefault="0004641B" w:rsidP="001C7FF6">
      <w:pPr>
        <w:numPr>
          <w:ilvl w:val="0"/>
          <w:numId w:val="1"/>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CO2 extinguishers are provided for electrical fires.  They may also be used to extinguish burning flammable liquids.</w:t>
      </w:r>
    </w:p>
    <w:p w14:paraId="5D8D99E6" w14:textId="77777777" w:rsidR="0004641B" w:rsidRDefault="0004641B" w:rsidP="001C7FF6">
      <w:pPr>
        <w:numPr>
          <w:ilvl w:val="0"/>
          <w:numId w:val="1"/>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A fire blanket</w:t>
      </w:r>
      <w:r w:rsidR="00E3774D" w:rsidRPr="00C5789E">
        <w:rPr>
          <w:rFonts w:asciiTheme="majorHAnsi" w:hAnsiTheme="majorHAnsi" w:cstheme="majorHAnsi"/>
          <w:spacing w:val="-3"/>
          <w:sz w:val="22"/>
          <w:szCs w:val="22"/>
        </w:rPr>
        <w:t xml:space="preserve"> </w:t>
      </w:r>
      <w:r w:rsidR="001B1C89">
        <w:rPr>
          <w:rFonts w:asciiTheme="majorHAnsi" w:hAnsiTheme="majorHAnsi" w:cstheme="majorHAnsi"/>
          <w:spacing w:val="-3"/>
          <w:sz w:val="22"/>
          <w:szCs w:val="22"/>
        </w:rPr>
        <w:t xml:space="preserve">and wet chemical </w:t>
      </w:r>
      <w:r w:rsidR="001B1C89" w:rsidRPr="00BA560D">
        <w:rPr>
          <w:rFonts w:asciiTheme="majorHAnsi" w:hAnsiTheme="majorHAnsi" w:cstheme="majorHAnsi"/>
          <w:noProof/>
          <w:spacing w:val="-3"/>
          <w:sz w:val="22"/>
          <w:szCs w:val="22"/>
        </w:rPr>
        <w:t>i</w:t>
      </w:r>
      <w:r w:rsidRPr="00BA560D">
        <w:rPr>
          <w:rFonts w:asciiTheme="majorHAnsi" w:hAnsiTheme="majorHAnsi" w:cstheme="majorHAnsi"/>
          <w:noProof/>
          <w:spacing w:val="-3"/>
          <w:sz w:val="22"/>
          <w:szCs w:val="22"/>
        </w:rPr>
        <w:t>s</w:t>
      </w:r>
      <w:r w:rsidRPr="00C5789E">
        <w:rPr>
          <w:rFonts w:asciiTheme="majorHAnsi" w:hAnsiTheme="majorHAnsi" w:cstheme="majorHAnsi"/>
          <w:spacing w:val="-3"/>
          <w:sz w:val="22"/>
          <w:szCs w:val="22"/>
        </w:rPr>
        <w:t xml:space="preserve"> provided in the kitchen for smothering pan fires.</w:t>
      </w:r>
    </w:p>
    <w:p w14:paraId="1C55FEF9" w14:textId="77777777" w:rsidR="001B1C89" w:rsidRPr="00C5789E" w:rsidRDefault="001B1C89" w:rsidP="001B1C89">
      <w:pPr>
        <w:ind w:left="720"/>
        <w:jc w:val="both"/>
        <w:rPr>
          <w:rFonts w:asciiTheme="majorHAnsi" w:hAnsiTheme="majorHAnsi" w:cstheme="majorHAnsi"/>
          <w:spacing w:val="-3"/>
          <w:sz w:val="22"/>
          <w:szCs w:val="22"/>
        </w:rPr>
      </w:pPr>
    </w:p>
    <w:p w14:paraId="2A2357F2" w14:textId="77777777" w:rsidR="0005758F" w:rsidRPr="00C5789E" w:rsidRDefault="0005758F">
      <w:pPr>
        <w:rPr>
          <w:rFonts w:asciiTheme="majorHAnsi" w:hAnsiTheme="majorHAnsi" w:cstheme="majorHAnsi"/>
          <w:sz w:val="22"/>
          <w:szCs w:val="22"/>
        </w:rPr>
      </w:pPr>
    </w:p>
    <w:p w14:paraId="28F1AF50" w14:textId="77777777" w:rsidR="0004641B" w:rsidRPr="00C5789E" w:rsidRDefault="0004641B">
      <w:pPr>
        <w:pStyle w:val="Heading3"/>
        <w:rPr>
          <w:rFonts w:asciiTheme="majorHAnsi" w:hAnsiTheme="majorHAnsi" w:cstheme="majorHAnsi"/>
          <w:sz w:val="22"/>
          <w:szCs w:val="22"/>
          <w:u w:val="none"/>
        </w:rPr>
      </w:pPr>
      <w:r w:rsidRPr="00C5789E">
        <w:rPr>
          <w:rFonts w:asciiTheme="majorHAnsi" w:hAnsiTheme="majorHAnsi" w:cstheme="majorHAnsi"/>
          <w:sz w:val="22"/>
          <w:szCs w:val="22"/>
          <w:u w:val="none"/>
        </w:rPr>
        <w:t>Specific Responsibilities</w:t>
      </w:r>
    </w:p>
    <w:p w14:paraId="5ADF6614" w14:textId="77777777" w:rsidR="0004641B" w:rsidRPr="00C5789E" w:rsidRDefault="0004641B">
      <w:pPr>
        <w:rPr>
          <w:rFonts w:asciiTheme="majorHAnsi" w:hAnsiTheme="majorHAnsi" w:cstheme="majorHAnsi"/>
          <w:sz w:val="22"/>
          <w:szCs w:val="22"/>
        </w:rPr>
      </w:pPr>
    </w:p>
    <w:p w14:paraId="475BFB2F" w14:textId="77777777" w:rsidR="0004641B" w:rsidRPr="00C5789E" w:rsidRDefault="006A0D8F">
      <w:pPr>
        <w:rPr>
          <w:rFonts w:asciiTheme="majorHAnsi" w:hAnsiTheme="majorHAnsi" w:cstheme="majorHAnsi"/>
          <w:sz w:val="22"/>
          <w:szCs w:val="22"/>
        </w:rPr>
      </w:pPr>
      <w:r w:rsidRPr="00C5789E">
        <w:rPr>
          <w:rFonts w:asciiTheme="majorHAnsi" w:hAnsiTheme="majorHAnsi" w:cstheme="majorHAnsi"/>
          <w:sz w:val="22"/>
          <w:szCs w:val="22"/>
        </w:rPr>
        <w:t xml:space="preserve">The Head </w:t>
      </w:r>
      <w:r w:rsidR="0078771B" w:rsidRPr="00C5789E">
        <w:rPr>
          <w:rFonts w:asciiTheme="majorHAnsi" w:hAnsiTheme="majorHAnsi" w:cstheme="majorHAnsi"/>
          <w:sz w:val="22"/>
          <w:szCs w:val="22"/>
        </w:rPr>
        <w:t>Teacher</w:t>
      </w:r>
      <w:r w:rsidRPr="00C5789E">
        <w:rPr>
          <w:rFonts w:asciiTheme="majorHAnsi" w:hAnsiTheme="majorHAnsi" w:cstheme="majorHAnsi"/>
          <w:sz w:val="22"/>
          <w:szCs w:val="22"/>
        </w:rPr>
        <w:t xml:space="preserve"> </w:t>
      </w:r>
      <w:r w:rsidR="0004641B" w:rsidRPr="00C5789E">
        <w:rPr>
          <w:rFonts w:asciiTheme="majorHAnsi" w:hAnsiTheme="majorHAnsi" w:cstheme="majorHAnsi"/>
          <w:sz w:val="22"/>
          <w:szCs w:val="22"/>
        </w:rPr>
        <w:t xml:space="preserve">and/or the </w:t>
      </w:r>
      <w:r w:rsidR="00AE7E89" w:rsidRPr="00A505EB">
        <w:rPr>
          <w:rFonts w:asciiTheme="majorHAnsi" w:hAnsiTheme="majorHAnsi" w:cstheme="majorHAnsi"/>
          <w:sz w:val="22"/>
          <w:szCs w:val="22"/>
        </w:rPr>
        <w:t>Deputy Head/</w:t>
      </w:r>
      <w:r w:rsidR="0004641B" w:rsidRPr="00A505EB">
        <w:rPr>
          <w:rFonts w:asciiTheme="majorHAnsi" w:hAnsiTheme="majorHAnsi" w:cstheme="majorHAnsi"/>
          <w:sz w:val="22"/>
          <w:szCs w:val="22"/>
        </w:rPr>
        <w:t>School Secretary</w:t>
      </w:r>
      <w:r w:rsidR="0004641B" w:rsidRPr="00C5789E">
        <w:rPr>
          <w:rFonts w:asciiTheme="majorHAnsi" w:hAnsiTheme="majorHAnsi" w:cstheme="majorHAnsi"/>
          <w:sz w:val="22"/>
          <w:szCs w:val="22"/>
        </w:rPr>
        <w:t xml:space="preserve">, </w:t>
      </w:r>
      <w:r w:rsidR="000354B6">
        <w:rPr>
          <w:rFonts w:asciiTheme="majorHAnsi" w:hAnsiTheme="majorHAnsi" w:cstheme="majorHAnsi"/>
          <w:sz w:val="22"/>
          <w:szCs w:val="22"/>
        </w:rPr>
        <w:t>are</w:t>
      </w:r>
      <w:r w:rsidR="0004641B" w:rsidRPr="00C5789E">
        <w:rPr>
          <w:rFonts w:asciiTheme="majorHAnsi" w:hAnsiTheme="majorHAnsi" w:cstheme="majorHAnsi"/>
          <w:sz w:val="22"/>
          <w:szCs w:val="22"/>
        </w:rPr>
        <w:t xml:space="preserve"> responsib</w:t>
      </w:r>
      <w:r w:rsidR="00CB56CD" w:rsidRPr="00C5789E">
        <w:rPr>
          <w:rFonts w:asciiTheme="majorHAnsi" w:hAnsiTheme="majorHAnsi" w:cstheme="majorHAnsi"/>
          <w:sz w:val="22"/>
          <w:szCs w:val="22"/>
        </w:rPr>
        <w:t>le for:</w:t>
      </w:r>
    </w:p>
    <w:p w14:paraId="2EC025D3" w14:textId="77777777" w:rsidR="0004641B" w:rsidRPr="00C5789E" w:rsidRDefault="0004641B">
      <w:pPr>
        <w:rPr>
          <w:rFonts w:asciiTheme="majorHAnsi" w:hAnsiTheme="majorHAnsi" w:cstheme="majorHAnsi"/>
          <w:sz w:val="22"/>
          <w:szCs w:val="22"/>
        </w:rPr>
      </w:pPr>
    </w:p>
    <w:p w14:paraId="1C77CAC6" w14:textId="77777777" w:rsidR="0004641B" w:rsidRPr="00C5789E" w:rsidRDefault="0004641B" w:rsidP="001C7FF6">
      <w:pPr>
        <w:numPr>
          <w:ilvl w:val="0"/>
          <w:numId w:val="2"/>
        </w:numPr>
        <w:rPr>
          <w:rFonts w:asciiTheme="majorHAnsi" w:hAnsiTheme="majorHAnsi" w:cstheme="majorHAnsi"/>
          <w:sz w:val="22"/>
          <w:szCs w:val="22"/>
        </w:rPr>
      </w:pPr>
      <w:r w:rsidRPr="00C5789E">
        <w:rPr>
          <w:rFonts w:asciiTheme="majorHAnsi" w:hAnsiTheme="majorHAnsi" w:cstheme="majorHAnsi"/>
          <w:sz w:val="22"/>
          <w:szCs w:val="22"/>
        </w:rPr>
        <w:t>Alerting the Fire Brigade</w:t>
      </w:r>
      <w:r w:rsidR="00CB56CD" w:rsidRPr="00C5789E">
        <w:rPr>
          <w:rFonts w:asciiTheme="majorHAnsi" w:hAnsiTheme="majorHAnsi" w:cstheme="majorHAnsi"/>
          <w:sz w:val="22"/>
          <w:szCs w:val="22"/>
        </w:rPr>
        <w:t>;</w:t>
      </w:r>
    </w:p>
    <w:p w14:paraId="3AAACD78" w14:textId="77777777" w:rsidR="0004641B" w:rsidRPr="00C5789E" w:rsidRDefault="0004641B" w:rsidP="001C7FF6">
      <w:pPr>
        <w:numPr>
          <w:ilvl w:val="0"/>
          <w:numId w:val="2"/>
        </w:numPr>
        <w:rPr>
          <w:rFonts w:asciiTheme="majorHAnsi" w:hAnsiTheme="majorHAnsi" w:cstheme="majorHAnsi"/>
          <w:sz w:val="22"/>
          <w:szCs w:val="22"/>
        </w:rPr>
      </w:pPr>
      <w:r w:rsidRPr="00C5789E">
        <w:rPr>
          <w:rFonts w:asciiTheme="majorHAnsi" w:hAnsiTheme="majorHAnsi" w:cstheme="majorHAnsi"/>
          <w:sz w:val="22"/>
          <w:szCs w:val="22"/>
        </w:rPr>
        <w:t>Carrying out a final check of the building, to ensure evacuation is complete</w:t>
      </w:r>
      <w:r w:rsidR="00CB56CD" w:rsidRPr="00C5789E">
        <w:rPr>
          <w:rFonts w:asciiTheme="majorHAnsi" w:hAnsiTheme="majorHAnsi" w:cstheme="majorHAnsi"/>
          <w:sz w:val="22"/>
          <w:szCs w:val="22"/>
        </w:rPr>
        <w:t>;</w:t>
      </w:r>
    </w:p>
    <w:p w14:paraId="45994FA2" w14:textId="77777777" w:rsidR="0004641B" w:rsidRPr="00C5789E" w:rsidRDefault="0004641B" w:rsidP="001C7FF6">
      <w:pPr>
        <w:numPr>
          <w:ilvl w:val="0"/>
          <w:numId w:val="2"/>
        </w:numPr>
        <w:rPr>
          <w:rFonts w:asciiTheme="majorHAnsi" w:hAnsiTheme="majorHAnsi" w:cstheme="majorHAnsi"/>
          <w:sz w:val="22"/>
          <w:szCs w:val="22"/>
        </w:rPr>
      </w:pPr>
      <w:r w:rsidRPr="00C5789E">
        <w:rPr>
          <w:rFonts w:asciiTheme="majorHAnsi" w:hAnsiTheme="majorHAnsi" w:cstheme="majorHAnsi"/>
          <w:sz w:val="22"/>
          <w:szCs w:val="22"/>
        </w:rPr>
        <w:t>Verifying that the roll calls have been made and are correct</w:t>
      </w:r>
      <w:r w:rsidR="00CB56CD" w:rsidRPr="00C5789E">
        <w:rPr>
          <w:rFonts w:asciiTheme="majorHAnsi" w:hAnsiTheme="majorHAnsi" w:cstheme="majorHAnsi"/>
          <w:sz w:val="22"/>
          <w:szCs w:val="22"/>
        </w:rPr>
        <w:t>;</w:t>
      </w:r>
    </w:p>
    <w:p w14:paraId="2590C7EE" w14:textId="77777777" w:rsidR="001B1C89" w:rsidRDefault="0004641B" w:rsidP="001C7FF6">
      <w:pPr>
        <w:numPr>
          <w:ilvl w:val="0"/>
          <w:numId w:val="2"/>
        </w:numPr>
        <w:rPr>
          <w:rFonts w:asciiTheme="majorHAnsi" w:hAnsiTheme="majorHAnsi" w:cstheme="majorHAnsi"/>
          <w:sz w:val="22"/>
          <w:szCs w:val="22"/>
        </w:rPr>
      </w:pPr>
      <w:r w:rsidRPr="00C5789E">
        <w:rPr>
          <w:rFonts w:asciiTheme="majorHAnsi" w:hAnsiTheme="majorHAnsi" w:cstheme="majorHAnsi"/>
          <w:sz w:val="22"/>
          <w:szCs w:val="22"/>
        </w:rPr>
        <w:t>Liaising with the emergency services</w:t>
      </w:r>
      <w:r w:rsidR="00CB56CD" w:rsidRPr="00C5789E">
        <w:rPr>
          <w:rFonts w:asciiTheme="majorHAnsi" w:hAnsiTheme="majorHAnsi" w:cstheme="majorHAnsi"/>
          <w:sz w:val="22"/>
          <w:szCs w:val="22"/>
        </w:rPr>
        <w:t>;</w:t>
      </w:r>
    </w:p>
    <w:p w14:paraId="3E52B347" w14:textId="77777777" w:rsidR="001F33CF" w:rsidRPr="001B1C89" w:rsidRDefault="001B1C89" w:rsidP="001B1C89">
      <w:pPr>
        <w:rPr>
          <w:rFonts w:asciiTheme="majorHAnsi" w:hAnsiTheme="majorHAnsi" w:cstheme="majorHAnsi"/>
          <w:sz w:val="22"/>
          <w:szCs w:val="22"/>
        </w:rPr>
      </w:pPr>
      <w:r w:rsidRPr="001B1C89">
        <w:rPr>
          <w:rFonts w:asciiTheme="majorHAnsi" w:hAnsiTheme="majorHAnsi" w:cstheme="majorHAnsi"/>
          <w:sz w:val="22"/>
          <w:szCs w:val="22"/>
        </w:rPr>
        <w:br/>
      </w:r>
      <w:r w:rsidR="001F33CF" w:rsidRPr="001B1C89">
        <w:rPr>
          <w:rFonts w:asciiTheme="majorHAnsi" w:hAnsiTheme="majorHAnsi" w:cstheme="majorHAnsi"/>
          <w:sz w:val="22"/>
          <w:szCs w:val="22"/>
        </w:rPr>
        <w:t>The Head</w:t>
      </w:r>
      <w:r w:rsidR="00AE7E89">
        <w:rPr>
          <w:rFonts w:asciiTheme="majorHAnsi" w:hAnsiTheme="majorHAnsi" w:cstheme="majorHAnsi"/>
          <w:sz w:val="22"/>
          <w:szCs w:val="22"/>
        </w:rPr>
        <w:t xml:space="preserve"> T</w:t>
      </w:r>
      <w:r w:rsidR="001F33CF" w:rsidRPr="001B1C89">
        <w:rPr>
          <w:rFonts w:asciiTheme="majorHAnsi" w:hAnsiTheme="majorHAnsi" w:cstheme="majorHAnsi"/>
          <w:sz w:val="22"/>
          <w:szCs w:val="22"/>
        </w:rPr>
        <w:t>eacher is also the School’s responsible person</w:t>
      </w:r>
      <w:r w:rsidR="00FD0730" w:rsidRPr="001B1C89">
        <w:rPr>
          <w:rFonts w:asciiTheme="majorHAnsi" w:hAnsiTheme="majorHAnsi" w:cstheme="majorHAnsi"/>
          <w:sz w:val="22"/>
          <w:szCs w:val="22"/>
        </w:rPr>
        <w:t xml:space="preserve"> (Fire Marshal)</w:t>
      </w:r>
      <w:r w:rsidR="001F33CF" w:rsidRPr="001B1C89">
        <w:rPr>
          <w:rFonts w:asciiTheme="majorHAnsi" w:hAnsiTheme="majorHAnsi" w:cstheme="majorHAnsi"/>
          <w:sz w:val="22"/>
          <w:szCs w:val="22"/>
        </w:rPr>
        <w:t>, responsible for:</w:t>
      </w:r>
    </w:p>
    <w:p w14:paraId="05B47F04" w14:textId="77777777" w:rsidR="001F33CF" w:rsidRPr="00C5789E" w:rsidRDefault="001F33CF" w:rsidP="001C7FF6">
      <w:pPr>
        <w:pStyle w:val="ListParagraph"/>
        <w:numPr>
          <w:ilvl w:val="0"/>
          <w:numId w:val="7"/>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Fire risk assessment and its review</w:t>
      </w:r>
    </w:p>
    <w:p w14:paraId="78797638" w14:textId="77777777" w:rsidR="001F33CF" w:rsidRPr="00C5789E" w:rsidRDefault="001F33CF" w:rsidP="001C7FF6">
      <w:pPr>
        <w:pStyle w:val="ListParagraph"/>
        <w:numPr>
          <w:ilvl w:val="0"/>
          <w:numId w:val="7"/>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Fire risk prevention policy</w:t>
      </w:r>
    </w:p>
    <w:p w14:paraId="66B94444" w14:textId="77777777" w:rsidR="001F33CF" w:rsidRPr="00C5789E" w:rsidRDefault="001F33CF" w:rsidP="001C7FF6">
      <w:pPr>
        <w:pStyle w:val="ListParagraph"/>
        <w:numPr>
          <w:ilvl w:val="0"/>
          <w:numId w:val="7"/>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Fire procedures and arrangements</w:t>
      </w:r>
    </w:p>
    <w:p w14:paraId="6C7CE3B4" w14:textId="77777777" w:rsidR="001F33CF" w:rsidRPr="00C5789E" w:rsidRDefault="001F33CF" w:rsidP="001C7FF6">
      <w:pPr>
        <w:pStyle w:val="ListParagraph"/>
        <w:numPr>
          <w:ilvl w:val="0"/>
          <w:numId w:val="7"/>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Training records</w:t>
      </w:r>
    </w:p>
    <w:p w14:paraId="0E386C07" w14:textId="77777777" w:rsidR="001F33CF" w:rsidRPr="00C5789E" w:rsidRDefault="001F33CF" w:rsidP="001C7FF6">
      <w:pPr>
        <w:pStyle w:val="ListParagraph"/>
        <w:numPr>
          <w:ilvl w:val="0"/>
          <w:numId w:val="7"/>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Fire practise drills</w:t>
      </w:r>
    </w:p>
    <w:p w14:paraId="2594F0EE" w14:textId="77777777" w:rsidR="001F33CF" w:rsidRPr="00C5789E" w:rsidRDefault="001F33CF" w:rsidP="001C7FF6">
      <w:pPr>
        <w:pStyle w:val="ListParagraph"/>
        <w:numPr>
          <w:ilvl w:val="0"/>
          <w:numId w:val="7"/>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Certificates for the installation and maintenance of </w:t>
      </w:r>
      <w:r w:rsidR="00AE7E89" w:rsidRPr="00C5789E">
        <w:rPr>
          <w:rFonts w:asciiTheme="majorHAnsi" w:hAnsiTheme="majorHAnsi" w:cstheme="majorHAnsi"/>
          <w:spacing w:val="-3"/>
          <w:sz w:val="22"/>
          <w:szCs w:val="22"/>
        </w:rPr>
        <w:t>firefighting</w:t>
      </w:r>
      <w:r w:rsidRPr="00C5789E">
        <w:rPr>
          <w:rFonts w:asciiTheme="majorHAnsi" w:hAnsiTheme="majorHAnsi" w:cstheme="majorHAnsi"/>
          <w:spacing w:val="-3"/>
          <w:sz w:val="22"/>
          <w:szCs w:val="22"/>
        </w:rPr>
        <w:t xml:space="preserve"> systems and equipment.</w:t>
      </w:r>
    </w:p>
    <w:p w14:paraId="5DEBB0A1" w14:textId="77777777" w:rsidR="001F33CF" w:rsidRPr="00C5789E" w:rsidRDefault="001F33CF" w:rsidP="001F33CF">
      <w:pPr>
        <w:pStyle w:val="ListParagraph"/>
        <w:jc w:val="both"/>
        <w:rPr>
          <w:rFonts w:asciiTheme="majorHAnsi" w:hAnsiTheme="majorHAnsi" w:cstheme="majorHAnsi"/>
          <w:spacing w:val="-3"/>
          <w:sz w:val="22"/>
          <w:szCs w:val="22"/>
        </w:rPr>
      </w:pPr>
    </w:p>
    <w:p w14:paraId="35E3E5FB" w14:textId="77777777" w:rsidR="0004641B" w:rsidRPr="00C5789E" w:rsidRDefault="0004641B">
      <w:pPr>
        <w:spacing w:line="480" w:lineRule="auto"/>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All members of staff are responsible for </w:t>
      </w:r>
    </w:p>
    <w:p w14:paraId="02FAB1B1" w14:textId="77777777" w:rsidR="0004641B" w:rsidRPr="00C5789E" w:rsidRDefault="0004641B" w:rsidP="001C7FF6">
      <w:pPr>
        <w:numPr>
          <w:ilvl w:val="0"/>
          <w:numId w:val="2"/>
        </w:numPr>
        <w:rPr>
          <w:rFonts w:asciiTheme="majorHAnsi" w:hAnsiTheme="majorHAnsi" w:cstheme="majorHAnsi"/>
          <w:sz w:val="22"/>
          <w:szCs w:val="22"/>
        </w:rPr>
      </w:pPr>
      <w:r w:rsidRPr="00C5789E">
        <w:rPr>
          <w:rFonts w:asciiTheme="majorHAnsi" w:hAnsiTheme="majorHAnsi" w:cstheme="majorHAnsi"/>
          <w:sz w:val="22"/>
          <w:szCs w:val="22"/>
        </w:rPr>
        <w:t xml:space="preserve">The safe evacuation of the children </w:t>
      </w:r>
      <w:r w:rsidR="001B1C89">
        <w:rPr>
          <w:rFonts w:asciiTheme="majorHAnsi" w:hAnsiTheme="majorHAnsi" w:cstheme="majorHAnsi"/>
          <w:sz w:val="22"/>
          <w:szCs w:val="22"/>
        </w:rPr>
        <w:t xml:space="preserve">and visitors </w:t>
      </w:r>
      <w:r w:rsidRPr="00C5789E">
        <w:rPr>
          <w:rFonts w:asciiTheme="majorHAnsi" w:hAnsiTheme="majorHAnsi" w:cstheme="majorHAnsi"/>
          <w:sz w:val="22"/>
          <w:szCs w:val="22"/>
        </w:rPr>
        <w:t>in their charge at the time of the fire.</w:t>
      </w:r>
    </w:p>
    <w:p w14:paraId="667F8F2B" w14:textId="77777777" w:rsidR="0004641B" w:rsidRPr="00C5789E" w:rsidRDefault="00EB2FE4">
      <w:pPr>
        <w:pStyle w:val="Heading1"/>
        <w:tabs>
          <w:tab w:val="clear" w:pos="-720"/>
        </w:tabs>
        <w:suppressAutoHyphens w:val="0"/>
        <w:spacing w:line="480" w:lineRule="auto"/>
        <w:rPr>
          <w:rFonts w:asciiTheme="majorHAnsi" w:hAnsiTheme="majorHAnsi" w:cstheme="majorHAnsi"/>
          <w:sz w:val="22"/>
          <w:szCs w:val="22"/>
          <w:u w:val="none"/>
        </w:rPr>
      </w:pPr>
      <w:r>
        <w:rPr>
          <w:rFonts w:asciiTheme="majorHAnsi" w:hAnsiTheme="majorHAnsi" w:cstheme="majorHAnsi"/>
          <w:sz w:val="22"/>
          <w:szCs w:val="22"/>
          <w:u w:val="none"/>
        </w:rPr>
        <w:br/>
      </w:r>
      <w:r w:rsidR="0004641B" w:rsidRPr="00C5789E">
        <w:rPr>
          <w:rFonts w:asciiTheme="majorHAnsi" w:hAnsiTheme="majorHAnsi" w:cstheme="majorHAnsi"/>
          <w:sz w:val="22"/>
          <w:szCs w:val="22"/>
          <w:u w:val="none"/>
        </w:rPr>
        <w:t>Training Required</w:t>
      </w:r>
    </w:p>
    <w:p w14:paraId="46A4437C" w14:textId="77777777" w:rsidR="0004641B"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All staff should be familiar with fire procedures, including distinguishing the fire alarm from any other bells.  They should also be awar</w:t>
      </w:r>
      <w:r w:rsidR="00CB56CD" w:rsidRPr="00C5789E">
        <w:rPr>
          <w:rFonts w:asciiTheme="majorHAnsi" w:hAnsiTheme="majorHAnsi" w:cstheme="majorHAnsi"/>
          <w:spacing w:val="-3"/>
          <w:sz w:val="22"/>
          <w:szCs w:val="22"/>
        </w:rPr>
        <w:t>e of the position of Fire Call P</w:t>
      </w:r>
      <w:r w:rsidRPr="00C5789E">
        <w:rPr>
          <w:rFonts w:asciiTheme="majorHAnsi" w:hAnsiTheme="majorHAnsi" w:cstheme="majorHAnsi"/>
          <w:spacing w:val="-3"/>
          <w:sz w:val="22"/>
          <w:szCs w:val="22"/>
        </w:rPr>
        <w:t>oints and fire extinguishers.</w:t>
      </w:r>
    </w:p>
    <w:p w14:paraId="26BDB4E1" w14:textId="77777777" w:rsidR="0004641B" w:rsidRPr="00C5789E" w:rsidRDefault="0004641B">
      <w:pPr>
        <w:jc w:val="both"/>
        <w:rPr>
          <w:rFonts w:asciiTheme="majorHAnsi" w:hAnsiTheme="majorHAnsi" w:cstheme="majorHAnsi"/>
          <w:spacing w:val="-3"/>
          <w:sz w:val="22"/>
          <w:szCs w:val="22"/>
        </w:rPr>
      </w:pPr>
    </w:p>
    <w:p w14:paraId="56D0E47E" w14:textId="77777777" w:rsidR="0004641B" w:rsidRPr="00C5789E" w:rsidRDefault="0004641B">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New staff should be provided with the following training when they start work, as part of their induction</w:t>
      </w:r>
      <w:r w:rsidR="00CB56CD" w:rsidRPr="00C5789E">
        <w:rPr>
          <w:rFonts w:asciiTheme="majorHAnsi" w:hAnsiTheme="majorHAnsi" w:cstheme="majorHAnsi"/>
          <w:spacing w:val="-3"/>
          <w:sz w:val="22"/>
          <w:szCs w:val="22"/>
        </w:rPr>
        <w:t>:</w:t>
      </w:r>
    </w:p>
    <w:p w14:paraId="26DA9DED" w14:textId="77777777" w:rsidR="0004641B" w:rsidRPr="00C5789E" w:rsidRDefault="0004641B">
      <w:pPr>
        <w:jc w:val="both"/>
        <w:rPr>
          <w:rFonts w:asciiTheme="majorHAnsi" w:hAnsiTheme="majorHAnsi" w:cstheme="majorHAnsi"/>
          <w:spacing w:val="-3"/>
          <w:sz w:val="22"/>
          <w:szCs w:val="22"/>
        </w:rPr>
      </w:pPr>
    </w:p>
    <w:p w14:paraId="2BE95302" w14:textId="77777777" w:rsidR="0004641B" w:rsidRPr="00C5789E" w:rsidRDefault="0004641B" w:rsidP="001C7FF6">
      <w:pPr>
        <w:numPr>
          <w:ilvl w:val="0"/>
          <w:numId w:val="2"/>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The emergenc</w:t>
      </w:r>
      <w:r w:rsidR="00022EC8" w:rsidRPr="00C5789E">
        <w:rPr>
          <w:rFonts w:asciiTheme="majorHAnsi" w:hAnsiTheme="majorHAnsi" w:cstheme="majorHAnsi"/>
          <w:spacing w:val="-3"/>
          <w:sz w:val="22"/>
          <w:szCs w:val="22"/>
        </w:rPr>
        <w:t>y action plan as specified here</w:t>
      </w:r>
      <w:r w:rsidR="00CB56CD" w:rsidRPr="00C5789E">
        <w:rPr>
          <w:rFonts w:asciiTheme="majorHAnsi" w:hAnsiTheme="majorHAnsi" w:cstheme="majorHAnsi"/>
          <w:spacing w:val="-3"/>
          <w:sz w:val="22"/>
          <w:szCs w:val="22"/>
        </w:rPr>
        <w:t>.</w:t>
      </w:r>
    </w:p>
    <w:p w14:paraId="31223943" w14:textId="77777777" w:rsidR="0004641B" w:rsidRPr="00C5789E" w:rsidRDefault="0004641B" w:rsidP="001C7FF6">
      <w:pPr>
        <w:numPr>
          <w:ilvl w:val="0"/>
          <w:numId w:val="2"/>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How to operate the fire alarm </w:t>
      </w:r>
      <w:r w:rsidR="00022EC8" w:rsidRPr="00C5789E">
        <w:rPr>
          <w:rFonts w:asciiTheme="majorHAnsi" w:hAnsiTheme="majorHAnsi" w:cstheme="majorHAnsi"/>
          <w:spacing w:val="-3"/>
          <w:sz w:val="22"/>
          <w:szCs w:val="22"/>
        </w:rPr>
        <w:t>and what the warning signal is</w:t>
      </w:r>
      <w:r w:rsidR="00CB56CD" w:rsidRPr="00C5789E">
        <w:rPr>
          <w:rFonts w:asciiTheme="majorHAnsi" w:hAnsiTheme="majorHAnsi" w:cstheme="majorHAnsi"/>
          <w:spacing w:val="-3"/>
          <w:sz w:val="22"/>
          <w:szCs w:val="22"/>
        </w:rPr>
        <w:t>.</w:t>
      </w:r>
    </w:p>
    <w:p w14:paraId="08FB8866" w14:textId="77777777" w:rsidR="0004641B" w:rsidRPr="00C5789E" w:rsidRDefault="0004641B" w:rsidP="001C7FF6">
      <w:pPr>
        <w:numPr>
          <w:ilvl w:val="0"/>
          <w:numId w:val="2"/>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The location of all fire safety equipment</w:t>
      </w:r>
      <w:r w:rsidR="00CB56CD" w:rsidRPr="00C5789E">
        <w:rPr>
          <w:rFonts w:asciiTheme="majorHAnsi" w:hAnsiTheme="majorHAnsi" w:cstheme="majorHAnsi"/>
          <w:spacing w:val="-3"/>
          <w:sz w:val="22"/>
          <w:szCs w:val="22"/>
        </w:rPr>
        <w:t>.</w:t>
      </w:r>
    </w:p>
    <w:p w14:paraId="34AC685A" w14:textId="77777777" w:rsidR="0004641B" w:rsidRPr="00C5789E" w:rsidRDefault="0004641B" w:rsidP="001C7FF6">
      <w:pPr>
        <w:numPr>
          <w:ilvl w:val="0"/>
          <w:numId w:val="2"/>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The l</w:t>
      </w:r>
      <w:r w:rsidR="00CB56CD" w:rsidRPr="00C5789E">
        <w:rPr>
          <w:rFonts w:asciiTheme="majorHAnsi" w:hAnsiTheme="majorHAnsi" w:cstheme="majorHAnsi"/>
          <w:spacing w:val="-3"/>
          <w:sz w:val="22"/>
          <w:szCs w:val="22"/>
        </w:rPr>
        <w:t>ocation of all Fire Call P</w:t>
      </w:r>
      <w:r w:rsidR="00022EC8" w:rsidRPr="00C5789E">
        <w:rPr>
          <w:rFonts w:asciiTheme="majorHAnsi" w:hAnsiTheme="majorHAnsi" w:cstheme="majorHAnsi"/>
          <w:spacing w:val="-3"/>
          <w:sz w:val="22"/>
          <w:szCs w:val="22"/>
        </w:rPr>
        <w:t>oints</w:t>
      </w:r>
      <w:r w:rsidR="00CB56CD" w:rsidRPr="00C5789E">
        <w:rPr>
          <w:rFonts w:asciiTheme="majorHAnsi" w:hAnsiTheme="majorHAnsi" w:cstheme="majorHAnsi"/>
          <w:spacing w:val="-3"/>
          <w:sz w:val="22"/>
          <w:szCs w:val="22"/>
        </w:rPr>
        <w:t>.</w:t>
      </w:r>
    </w:p>
    <w:p w14:paraId="552C207B" w14:textId="77777777" w:rsidR="0004641B" w:rsidRPr="00C5789E" w:rsidRDefault="0004641B" w:rsidP="001C7FF6">
      <w:pPr>
        <w:numPr>
          <w:ilvl w:val="0"/>
          <w:numId w:val="2"/>
        </w:num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The location of all fire exits for both prim</w:t>
      </w:r>
      <w:r w:rsidR="00022EC8" w:rsidRPr="00C5789E">
        <w:rPr>
          <w:rFonts w:asciiTheme="majorHAnsi" w:hAnsiTheme="majorHAnsi" w:cstheme="majorHAnsi"/>
          <w:spacing w:val="-3"/>
          <w:sz w:val="22"/>
          <w:szCs w:val="22"/>
        </w:rPr>
        <w:t>ary and secondary escape routes</w:t>
      </w:r>
      <w:r w:rsidR="00CB56CD" w:rsidRPr="00C5789E">
        <w:rPr>
          <w:rFonts w:asciiTheme="majorHAnsi" w:hAnsiTheme="majorHAnsi" w:cstheme="majorHAnsi"/>
          <w:spacing w:val="-3"/>
          <w:sz w:val="22"/>
          <w:szCs w:val="22"/>
        </w:rPr>
        <w:t>.</w:t>
      </w:r>
    </w:p>
    <w:p w14:paraId="18E6FC15" w14:textId="77777777" w:rsidR="0004641B" w:rsidRPr="00C5789E" w:rsidRDefault="0004641B">
      <w:pPr>
        <w:jc w:val="both"/>
        <w:rPr>
          <w:rFonts w:asciiTheme="majorHAnsi" w:hAnsiTheme="majorHAnsi" w:cstheme="majorHAnsi"/>
          <w:spacing w:val="-3"/>
          <w:sz w:val="22"/>
          <w:szCs w:val="22"/>
        </w:rPr>
      </w:pPr>
    </w:p>
    <w:p w14:paraId="70616C98" w14:textId="77777777" w:rsidR="0004641B" w:rsidRPr="00C5789E" w:rsidRDefault="0004641B" w:rsidP="004C7B30">
      <w:pPr>
        <w:jc w:val="both"/>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Fire drills will take place regularly so that all staff have practice in following the correct emergency procedure.  The Head </w:t>
      </w:r>
      <w:r w:rsidR="00CB56CD" w:rsidRPr="00C5789E">
        <w:rPr>
          <w:rFonts w:asciiTheme="majorHAnsi" w:hAnsiTheme="majorHAnsi" w:cstheme="majorHAnsi"/>
          <w:spacing w:val="-3"/>
          <w:sz w:val="22"/>
          <w:szCs w:val="22"/>
        </w:rPr>
        <w:t xml:space="preserve">Teacher </w:t>
      </w:r>
      <w:r w:rsidRPr="00C5789E">
        <w:rPr>
          <w:rFonts w:asciiTheme="majorHAnsi" w:hAnsiTheme="majorHAnsi" w:cstheme="majorHAnsi"/>
          <w:spacing w:val="-3"/>
          <w:sz w:val="22"/>
          <w:szCs w:val="22"/>
        </w:rPr>
        <w:t xml:space="preserve">will record details of the date, time and time </w:t>
      </w:r>
      <w:r w:rsidRPr="00B37DC7">
        <w:rPr>
          <w:rFonts w:asciiTheme="majorHAnsi" w:hAnsiTheme="majorHAnsi" w:cstheme="majorHAnsi"/>
          <w:noProof/>
          <w:spacing w:val="-3"/>
          <w:sz w:val="22"/>
          <w:szCs w:val="22"/>
        </w:rPr>
        <w:t>taken</w:t>
      </w:r>
      <w:r w:rsidRPr="00C5789E">
        <w:rPr>
          <w:rFonts w:asciiTheme="majorHAnsi" w:hAnsiTheme="majorHAnsi" w:cstheme="majorHAnsi"/>
          <w:spacing w:val="-3"/>
          <w:sz w:val="22"/>
          <w:szCs w:val="22"/>
        </w:rPr>
        <w:t xml:space="preserve"> to perform the fire drills in the Fire </w:t>
      </w:r>
      <w:r w:rsidR="00AE236E" w:rsidRPr="00C5789E">
        <w:rPr>
          <w:rFonts w:asciiTheme="majorHAnsi" w:hAnsiTheme="majorHAnsi" w:cstheme="majorHAnsi"/>
          <w:spacing w:val="-3"/>
          <w:sz w:val="22"/>
          <w:szCs w:val="22"/>
        </w:rPr>
        <w:t>Safety Logbook</w:t>
      </w:r>
      <w:r w:rsidRPr="00C5789E">
        <w:rPr>
          <w:rFonts w:asciiTheme="majorHAnsi" w:hAnsiTheme="majorHAnsi" w:cstheme="majorHAnsi"/>
          <w:spacing w:val="-3"/>
          <w:sz w:val="22"/>
          <w:szCs w:val="22"/>
        </w:rPr>
        <w:t xml:space="preserve">, </w:t>
      </w:r>
      <w:r w:rsidR="00CB56CD" w:rsidRPr="00C5789E">
        <w:rPr>
          <w:rFonts w:asciiTheme="majorHAnsi" w:hAnsiTheme="majorHAnsi" w:cstheme="majorHAnsi"/>
          <w:spacing w:val="-3"/>
          <w:sz w:val="22"/>
          <w:szCs w:val="22"/>
        </w:rPr>
        <w:t xml:space="preserve">which </w:t>
      </w:r>
      <w:proofErr w:type="gramStart"/>
      <w:r w:rsidR="00CB56CD" w:rsidRPr="00C5789E">
        <w:rPr>
          <w:rFonts w:asciiTheme="majorHAnsi" w:hAnsiTheme="majorHAnsi" w:cstheme="majorHAnsi"/>
          <w:spacing w:val="-3"/>
          <w:sz w:val="22"/>
          <w:szCs w:val="22"/>
        </w:rPr>
        <w:t>is located in</w:t>
      </w:r>
      <w:proofErr w:type="gramEnd"/>
      <w:r w:rsidR="00CB56CD" w:rsidRPr="00C5789E">
        <w:rPr>
          <w:rFonts w:asciiTheme="majorHAnsi" w:hAnsiTheme="majorHAnsi" w:cstheme="majorHAnsi"/>
          <w:spacing w:val="-3"/>
          <w:sz w:val="22"/>
          <w:szCs w:val="22"/>
        </w:rPr>
        <w:t xml:space="preserve"> the Head’s O</w:t>
      </w:r>
      <w:r w:rsidRPr="00C5789E">
        <w:rPr>
          <w:rFonts w:asciiTheme="majorHAnsi" w:hAnsiTheme="majorHAnsi" w:cstheme="majorHAnsi"/>
          <w:spacing w:val="-3"/>
          <w:sz w:val="22"/>
          <w:szCs w:val="22"/>
        </w:rPr>
        <w:t xml:space="preserve">ffice. </w:t>
      </w:r>
    </w:p>
    <w:p w14:paraId="6490018C" w14:textId="77777777" w:rsidR="0005758F" w:rsidRPr="00C5789E" w:rsidRDefault="0005758F">
      <w:pPr>
        <w:jc w:val="both"/>
        <w:rPr>
          <w:rFonts w:asciiTheme="majorHAnsi" w:hAnsiTheme="majorHAnsi" w:cstheme="majorHAnsi"/>
          <w:b/>
          <w:spacing w:val="-3"/>
          <w:sz w:val="22"/>
          <w:szCs w:val="22"/>
        </w:rPr>
      </w:pPr>
    </w:p>
    <w:p w14:paraId="364BEE0F" w14:textId="77777777" w:rsidR="00412957" w:rsidRDefault="00412957">
      <w:pPr>
        <w:jc w:val="both"/>
        <w:rPr>
          <w:rFonts w:asciiTheme="majorHAnsi" w:hAnsiTheme="majorHAnsi" w:cstheme="majorHAnsi"/>
          <w:b/>
          <w:spacing w:val="-3"/>
          <w:sz w:val="22"/>
          <w:szCs w:val="22"/>
        </w:rPr>
      </w:pPr>
    </w:p>
    <w:p w14:paraId="7097F04D" w14:textId="77777777" w:rsidR="00412957" w:rsidRDefault="00412957">
      <w:pPr>
        <w:jc w:val="both"/>
        <w:rPr>
          <w:rFonts w:asciiTheme="majorHAnsi" w:hAnsiTheme="majorHAnsi" w:cstheme="majorHAnsi"/>
          <w:b/>
          <w:spacing w:val="-3"/>
          <w:sz w:val="22"/>
          <w:szCs w:val="22"/>
        </w:rPr>
      </w:pPr>
    </w:p>
    <w:p w14:paraId="03983B4B" w14:textId="19F895CF" w:rsidR="0004641B" w:rsidRPr="00C5789E" w:rsidRDefault="00593B10">
      <w:pPr>
        <w:jc w:val="both"/>
        <w:rPr>
          <w:rFonts w:asciiTheme="majorHAnsi" w:hAnsiTheme="majorHAnsi" w:cstheme="majorHAnsi"/>
          <w:b/>
          <w:spacing w:val="-3"/>
          <w:sz w:val="22"/>
          <w:szCs w:val="22"/>
        </w:rPr>
      </w:pPr>
      <w:bookmarkStart w:id="0" w:name="_GoBack"/>
      <w:bookmarkEnd w:id="0"/>
      <w:r w:rsidRPr="00C5789E">
        <w:rPr>
          <w:rFonts w:asciiTheme="majorHAnsi" w:hAnsiTheme="majorHAnsi" w:cstheme="majorHAnsi"/>
          <w:b/>
          <w:noProof/>
          <w:spacing w:val="-3"/>
          <w:sz w:val="22"/>
          <w:szCs w:val="22"/>
          <w:lang w:eastAsia="en-GB"/>
        </w:rPr>
        <w:lastRenderedPageBreak/>
        <w:drawing>
          <wp:anchor distT="0" distB="0" distL="114300" distR="114300" simplePos="0" relativeHeight="251644928" behindDoc="1" locked="0" layoutInCell="1" allowOverlap="1" wp14:anchorId="5CED3B2E" wp14:editId="1404351F">
            <wp:simplePos x="0" y="0"/>
            <wp:positionH relativeFrom="page">
              <wp:posOffset>1955800</wp:posOffset>
            </wp:positionH>
            <wp:positionV relativeFrom="paragraph">
              <wp:posOffset>48895</wp:posOffset>
            </wp:positionV>
            <wp:extent cx="1270000" cy="7620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70000" cy="762000"/>
                    </a:xfrm>
                    <a:prstGeom prst="rect">
                      <a:avLst/>
                    </a:prstGeom>
                    <a:noFill/>
                  </pic:spPr>
                </pic:pic>
              </a:graphicData>
            </a:graphic>
          </wp:anchor>
        </w:drawing>
      </w:r>
      <w:r w:rsidR="006A0D8F" w:rsidRPr="00C5789E">
        <w:rPr>
          <w:rFonts w:asciiTheme="majorHAnsi" w:hAnsiTheme="majorHAnsi" w:cstheme="majorHAnsi"/>
          <w:b/>
          <w:spacing w:val="-3"/>
          <w:sz w:val="22"/>
          <w:szCs w:val="22"/>
        </w:rPr>
        <w:t>Si</w:t>
      </w:r>
      <w:r w:rsidR="00BC3FED" w:rsidRPr="00C5789E">
        <w:rPr>
          <w:rFonts w:asciiTheme="majorHAnsi" w:hAnsiTheme="majorHAnsi" w:cstheme="majorHAnsi"/>
          <w:b/>
          <w:spacing w:val="-3"/>
          <w:sz w:val="22"/>
          <w:szCs w:val="22"/>
        </w:rPr>
        <w:t>gned</w:t>
      </w:r>
      <w:r w:rsidR="0035092E" w:rsidRPr="00C5789E">
        <w:rPr>
          <w:rFonts w:asciiTheme="majorHAnsi" w:hAnsiTheme="majorHAnsi" w:cstheme="majorHAnsi"/>
          <w:b/>
          <w:spacing w:val="-3"/>
          <w:sz w:val="22"/>
          <w:szCs w:val="22"/>
        </w:rPr>
        <w:t>:</w:t>
      </w:r>
      <w:r w:rsidR="00AE236E" w:rsidRPr="00C5789E">
        <w:rPr>
          <w:rFonts w:asciiTheme="majorHAnsi" w:hAnsiTheme="majorHAnsi" w:cstheme="majorHAnsi"/>
          <w:b/>
          <w:spacing w:val="-3"/>
          <w:sz w:val="22"/>
          <w:szCs w:val="22"/>
        </w:rPr>
        <w:t xml:space="preserve"> </w:t>
      </w:r>
    </w:p>
    <w:p w14:paraId="02276126" w14:textId="77777777" w:rsidR="00022EC8" w:rsidRPr="00C5789E" w:rsidRDefault="00022EC8">
      <w:pPr>
        <w:jc w:val="both"/>
        <w:rPr>
          <w:rFonts w:asciiTheme="majorHAnsi" w:hAnsiTheme="majorHAnsi" w:cstheme="majorHAnsi"/>
          <w:b/>
          <w:spacing w:val="-3"/>
          <w:sz w:val="22"/>
          <w:szCs w:val="22"/>
        </w:rPr>
      </w:pPr>
    </w:p>
    <w:p w14:paraId="3BC6AB6C" w14:textId="77777777" w:rsidR="00022EC8" w:rsidRPr="00C5789E" w:rsidRDefault="00022EC8">
      <w:pPr>
        <w:jc w:val="both"/>
        <w:rPr>
          <w:rFonts w:asciiTheme="majorHAnsi" w:hAnsiTheme="majorHAnsi" w:cstheme="majorHAnsi"/>
          <w:b/>
          <w:spacing w:val="-3"/>
          <w:sz w:val="22"/>
          <w:szCs w:val="22"/>
        </w:rPr>
      </w:pPr>
    </w:p>
    <w:p w14:paraId="4FAB260D" w14:textId="77777777" w:rsidR="00593B10" w:rsidRPr="00C5789E" w:rsidRDefault="00593B10">
      <w:pPr>
        <w:jc w:val="both"/>
        <w:rPr>
          <w:rFonts w:asciiTheme="majorHAnsi" w:hAnsiTheme="majorHAnsi" w:cstheme="majorHAnsi"/>
          <w:b/>
          <w:spacing w:val="-3"/>
          <w:sz w:val="22"/>
          <w:szCs w:val="22"/>
        </w:rPr>
      </w:pPr>
    </w:p>
    <w:p w14:paraId="73DFAD11" w14:textId="77777777" w:rsidR="00593B10" w:rsidRPr="00C5789E" w:rsidRDefault="00593B10">
      <w:pPr>
        <w:jc w:val="both"/>
        <w:rPr>
          <w:rFonts w:asciiTheme="majorHAnsi" w:hAnsiTheme="majorHAnsi" w:cstheme="majorHAnsi"/>
          <w:b/>
          <w:spacing w:val="-3"/>
          <w:sz w:val="22"/>
          <w:szCs w:val="22"/>
        </w:rPr>
      </w:pPr>
      <w:r w:rsidRPr="00C5789E">
        <w:rPr>
          <w:rFonts w:asciiTheme="majorHAnsi" w:hAnsiTheme="majorHAnsi" w:cstheme="majorHAnsi"/>
          <w:b/>
          <w:spacing w:val="-3"/>
          <w:sz w:val="22"/>
          <w:szCs w:val="22"/>
        </w:rPr>
        <w:t>A Mehta Proprietor</w:t>
      </w:r>
    </w:p>
    <w:p w14:paraId="66FF580A" w14:textId="77777777" w:rsidR="00593B10" w:rsidRPr="00C5789E" w:rsidRDefault="00593B10">
      <w:pPr>
        <w:jc w:val="both"/>
        <w:rPr>
          <w:rFonts w:asciiTheme="majorHAnsi" w:hAnsiTheme="majorHAnsi" w:cstheme="majorHAnsi"/>
          <w:b/>
          <w:spacing w:val="-3"/>
          <w:sz w:val="22"/>
          <w:szCs w:val="22"/>
        </w:rPr>
      </w:pPr>
    </w:p>
    <w:p w14:paraId="6CE16301" w14:textId="3181F972" w:rsidR="0004641B" w:rsidRPr="00A505EB" w:rsidRDefault="00BC3FED">
      <w:pPr>
        <w:jc w:val="both"/>
        <w:rPr>
          <w:rFonts w:asciiTheme="majorHAnsi" w:hAnsiTheme="majorHAnsi" w:cstheme="majorHAnsi"/>
          <w:spacing w:val="-3"/>
          <w:sz w:val="22"/>
          <w:szCs w:val="22"/>
        </w:rPr>
      </w:pPr>
      <w:r w:rsidRPr="00A505EB">
        <w:rPr>
          <w:rFonts w:asciiTheme="majorHAnsi" w:hAnsiTheme="majorHAnsi" w:cstheme="majorHAnsi"/>
          <w:b/>
          <w:spacing w:val="-3"/>
          <w:sz w:val="22"/>
          <w:szCs w:val="22"/>
        </w:rPr>
        <w:t>Date</w:t>
      </w:r>
      <w:r w:rsidR="0035092E" w:rsidRPr="00A505EB">
        <w:rPr>
          <w:rFonts w:asciiTheme="majorHAnsi" w:hAnsiTheme="majorHAnsi" w:cstheme="majorHAnsi"/>
          <w:b/>
          <w:spacing w:val="-3"/>
          <w:sz w:val="22"/>
          <w:szCs w:val="22"/>
        </w:rPr>
        <w:t>:</w:t>
      </w:r>
      <w:r w:rsidR="00022EC8" w:rsidRPr="00A505EB">
        <w:rPr>
          <w:rFonts w:asciiTheme="majorHAnsi" w:hAnsiTheme="majorHAnsi" w:cstheme="majorHAnsi"/>
          <w:b/>
          <w:spacing w:val="-3"/>
          <w:sz w:val="22"/>
          <w:szCs w:val="22"/>
        </w:rPr>
        <w:t xml:space="preserve"> </w:t>
      </w:r>
      <w:r w:rsidR="00A505EB">
        <w:rPr>
          <w:rFonts w:asciiTheme="majorHAnsi" w:hAnsiTheme="majorHAnsi" w:cstheme="majorHAnsi"/>
          <w:spacing w:val="-3"/>
          <w:sz w:val="22"/>
          <w:szCs w:val="22"/>
        </w:rPr>
        <w:t>September 201</w:t>
      </w:r>
      <w:r w:rsidR="0002420A">
        <w:rPr>
          <w:rFonts w:asciiTheme="majorHAnsi" w:hAnsiTheme="majorHAnsi" w:cstheme="majorHAnsi"/>
          <w:spacing w:val="-3"/>
          <w:sz w:val="22"/>
          <w:szCs w:val="22"/>
        </w:rPr>
        <w:t>9</w:t>
      </w:r>
    </w:p>
    <w:p w14:paraId="1DA0025E" w14:textId="3C69E711" w:rsidR="0004641B" w:rsidRPr="00C5789E" w:rsidRDefault="004B0DCC" w:rsidP="005A4CDF">
      <w:pPr>
        <w:jc w:val="both"/>
        <w:rPr>
          <w:rFonts w:asciiTheme="majorHAnsi" w:hAnsiTheme="majorHAnsi" w:cstheme="majorHAnsi"/>
          <w:sz w:val="22"/>
          <w:szCs w:val="22"/>
        </w:rPr>
      </w:pPr>
      <w:r w:rsidRPr="00A505EB">
        <w:rPr>
          <w:rFonts w:asciiTheme="majorHAnsi" w:hAnsiTheme="majorHAnsi" w:cstheme="majorHAnsi"/>
          <w:b/>
          <w:spacing w:val="-3"/>
          <w:sz w:val="22"/>
          <w:szCs w:val="22"/>
        </w:rPr>
        <w:t>To be reviewed:</w:t>
      </w:r>
      <w:r w:rsidRPr="00A505EB">
        <w:rPr>
          <w:rFonts w:asciiTheme="majorHAnsi" w:hAnsiTheme="majorHAnsi" w:cstheme="majorHAnsi"/>
          <w:spacing w:val="-3"/>
          <w:sz w:val="22"/>
          <w:szCs w:val="22"/>
        </w:rPr>
        <w:t xml:space="preserve"> </w:t>
      </w:r>
      <w:r w:rsidR="00382F9C" w:rsidRPr="00A505EB">
        <w:rPr>
          <w:rFonts w:asciiTheme="majorHAnsi" w:hAnsiTheme="majorHAnsi" w:cstheme="majorHAnsi"/>
          <w:spacing w:val="-3"/>
          <w:sz w:val="22"/>
          <w:szCs w:val="22"/>
        </w:rPr>
        <w:t xml:space="preserve"> </w:t>
      </w:r>
      <w:r w:rsidR="00A71896" w:rsidRPr="00A505EB">
        <w:rPr>
          <w:rFonts w:asciiTheme="majorHAnsi" w:hAnsiTheme="majorHAnsi" w:cstheme="majorHAnsi"/>
          <w:spacing w:val="-3"/>
          <w:sz w:val="22"/>
          <w:szCs w:val="22"/>
        </w:rPr>
        <w:t>August 20</w:t>
      </w:r>
      <w:r w:rsidR="0002420A">
        <w:rPr>
          <w:rFonts w:asciiTheme="majorHAnsi" w:hAnsiTheme="majorHAnsi" w:cstheme="majorHAnsi"/>
          <w:spacing w:val="-3"/>
          <w:sz w:val="22"/>
          <w:szCs w:val="22"/>
        </w:rPr>
        <w:t>20</w:t>
      </w:r>
    </w:p>
    <w:p w14:paraId="1E87A44C" w14:textId="77777777" w:rsidR="00EB2FE4" w:rsidRDefault="00EB2FE4" w:rsidP="00EB2FE4">
      <w:pPr>
        <w:tabs>
          <w:tab w:val="left" w:pos="-720"/>
        </w:tabs>
        <w:suppressAutoHyphens/>
        <w:jc w:val="both"/>
        <w:rPr>
          <w:rFonts w:asciiTheme="majorHAnsi" w:hAnsiTheme="majorHAnsi" w:cstheme="majorHAnsi"/>
          <w:sz w:val="22"/>
          <w:szCs w:val="22"/>
        </w:rPr>
      </w:pPr>
    </w:p>
    <w:p w14:paraId="54B6AA69" w14:textId="77777777" w:rsidR="00CB7055" w:rsidRDefault="00CB7055" w:rsidP="00F25A57">
      <w:pPr>
        <w:tabs>
          <w:tab w:val="left" w:pos="-720"/>
        </w:tabs>
        <w:suppressAutoHyphens/>
        <w:jc w:val="both"/>
        <w:rPr>
          <w:rFonts w:asciiTheme="majorHAnsi" w:hAnsiTheme="majorHAnsi" w:cstheme="majorHAnsi"/>
          <w:b/>
          <w:spacing w:val="-3"/>
          <w:sz w:val="22"/>
          <w:szCs w:val="22"/>
        </w:rPr>
      </w:pPr>
    </w:p>
    <w:p w14:paraId="7EB45DD3" w14:textId="77777777" w:rsidR="0004641B" w:rsidRPr="00C5789E" w:rsidRDefault="00F25A57" w:rsidP="00F25A57">
      <w:pPr>
        <w:tabs>
          <w:tab w:val="left" w:pos="-720"/>
        </w:tabs>
        <w:suppressAutoHyphens/>
        <w:jc w:val="both"/>
        <w:rPr>
          <w:rFonts w:asciiTheme="majorHAnsi" w:hAnsiTheme="majorHAnsi" w:cstheme="majorHAnsi"/>
          <w:b/>
          <w:spacing w:val="-3"/>
          <w:sz w:val="22"/>
          <w:szCs w:val="22"/>
        </w:rPr>
      </w:pPr>
      <w:r>
        <w:rPr>
          <w:rFonts w:asciiTheme="majorHAnsi" w:hAnsiTheme="majorHAnsi" w:cstheme="majorHAnsi"/>
          <w:b/>
          <w:spacing w:val="-3"/>
          <w:sz w:val="22"/>
          <w:szCs w:val="22"/>
        </w:rPr>
        <w:t xml:space="preserve">THE STUDY SCHOOL’S </w:t>
      </w:r>
      <w:r w:rsidR="0004641B" w:rsidRPr="00C5789E">
        <w:rPr>
          <w:rFonts w:asciiTheme="majorHAnsi" w:hAnsiTheme="majorHAnsi" w:cstheme="majorHAnsi"/>
          <w:b/>
          <w:spacing w:val="-3"/>
          <w:sz w:val="22"/>
          <w:szCs w:val="22"/>
        </w:rPr>
        <w:t>FIRE INSTRUCTIONS</w:t>
      </w:r>
    </w:p>
    <w:p w14:paraId="68806621" w14:textId="77777777" w:rsidR="0004641B" w:rsidRPr="00C5789E" w:rsidRDefault="0004641B">
      <w:pPr>
        <w:tabs>
          <w:tab w:val="center" w:pos="4513"/>
        </w:tabs>
        <w:suppressAutoHyphens/>
        <w:jc w:val="both"/>
        <w:rPr>
          <w:rFonts w:asciiTheme="majorHAnsi" w:hAnsiTheme="majorHAnsi" w:cstheme="majorHAnsi"/>
          <w:spacing w:val="-3"/>
          <w:sz w:val="22"/>
          <w:szCs w:val="22"/>
        </w:rPr>
      </w:pPr>
    </w:p>
    <w:p w14:paraId="20DAF135" w14:textId="77777777" w:rsidR="0004641B" w:rsidRPr="00C5789E" w:rsidRDefault="0004641B">
      <w:pPr>
        <w:tabs>
          <w:tab w:val="center" w:pos="4513"/>
        </w:tabs>
        <w:suppressAutoHyphens/>
        <w:jc w:val="both"/>
        <w:rPr>
          <w:rFonts w:asciiTheme="majorHAnsi" w:hAnsiTheme="majorHAnsi" w:cstheme="majorHAnsi"/>
          <w:spacing w:val="-3"/>
          <w:sz w:val="22"/>
          <w:szCs w:val="22"/>
        </w:rPr>
      </w:pPr>
    </w:p>
    <w:p w14:paraId="0A644357" w14:textId="77777777" w:rsidR="0004641B" w:rsidRPr="00C5789E" w:rsidRDefault="0004641B">
      <w:pPr>
        <w:tabs>
          <w:tab w:val="center" w:pos="4513"/>
        </w:tabs>
        <w:suppressAutoHyphens/>
        <w:jc w:val="both"/>
        <w:rPr>
          <w:rFonts w:asciiTheme="majorHAnsi" w:hAnsiTheme="majorHAnsi" w:cstheme="majorHAnsi"/>
          <w:b/>
          <w:i/>
          <w:spacing w:val="-3"/>
          <w:sz w:val="22"/>
          <w:szCs w:val="22"/>
        </w:rPr>
      </w:pPr>
      <w:r w:rsidRPr="00C5789E">
        <w:rPr>
          <w:rFonts w:asciiTheme="majorHAnsi" w:hAnsiTheme="majorHAnsi" w:cstheme="majorHAnsi"/>
          <w:b/>
          <w:i/>
          <w:spacing w:val="-3"/>
          <w:sz w:val="22"/>
          <w:szCs w:val="22"/>
        </w:rPr>
        <w:t>If you discover a Fire:</w:t>
      </w:r>
    </w:p>
    <w:p w14:paraId="43782637" w14:textId="77777777" w:rsidR="0004641B" w:rsidRPr="00C5789E" w:rsidRDefault="0004641B">
      <w:pPr>
        <w:tabs>
          <w:tab w:val="left" w:pos="-720"/>
        </w:tabs>
        <w:suppressAutoHyphens/>
        <w:jc w:val="both"/>
        <w:rPr>
          <w:rFonts w:asciiTheme="majorHAnsi" w:hAnsiTheme="majorHAnsi" w:cstheme="majorHAnsi"/>
          <w:spacing w:val="-3"/>
          <w:sz w:val="22"/>
          <w:szCs w:val="22"/>
        </w:rPr>
      </w:pPr>
    </w:p>
    <w:p w14:paraId="735EDC00" w14:textId="77777777" w:rsidR="0004641B" w:rsidRPr="00AA2505" w:rsidRDefault="0004641B" w:rsidP="001C7FF6">
      <w:pPr>
        <w:numPr>
          <w:ilvl w:val="0"/>
          <w:numId w:val="4"/>
        </w:numPr>
        <w:tabs>
          <w:tab w:val="left" w:pos="-720"/>
        </w:tabs>
        <w:suppressAutoHyphens/>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Alarm </w:t>
      </w:r>
      <w:r w:rsidRPr="00C5789E">
        <w:rPr>
          <w:rFonts w:asciiTheme="majorHAnsi" w:hAnsiTheme="majorHAnsi" w:cstheme="majorHAnsi"/>
          <w:spacing w:val="-3"/>
          <w:sz w:val="22"/>
          <w:szCs w:val="22"/>
        </w:rPr>
        <w:tab/>
      </w:r>
      <w:r w:rsidR="00806A5E" w:rsidRPr="00C5789E">
        <w:rPr>
          <w:rFonts w:asciiTheme="majorHAnsi" w:hAnsiTheme="majorHAnsi" w:cstheme="majorHAnsi"/>
          <w:spacing w:val="-3"/>
          <w:sz w:val="22"/>
          <w:szCs w:val="22"/>
        </w:rPr>
        <w:tab/>
      </w:r>
      <w:r w:rsidR="00806A5E" w:rsidRPr="00C5789E">
        <w:rPr>
          <w:rFonts w:asciiTheme="majorHAnsi" w:hAnsiTheme="majorHAnsi" w:cstheme="majorHAnsi"/>
          <w:spacing w:val="-3"/>
          <w:sz w:val="22"/>
          <w:szCs w:val="22"/>
        </w:rPr>
        <w:tab/>
      </w:r>
      <w:r w:rsidR="00E81D4A" w:rsidRPr="00C5789E">
        <w:rPr>
          <w:rFonts w:asciiTheme="majorHAnsi" w:hAnsiTheme="majorHAnsi" w:cstheme="majorHAnsi"/>
          <w:spacing w:val="-3"/>
          <w:sz w:val="22"/>
          <w:szCs w:val="22"/>
        </w:rPr>
        <w:t>-</w:t>
      </w:r>
      <w:r w:rsidR="00F25A57">
        <w:rPr>
          <w:rFonts w:asciiTheme="majorHAnsi" w:hAnsiTheme="majorHAnsi" w:cstheme="majorHAnsi"/>
          <w:spacing w:val="-3"/>
          <w:sz w:val="22"/>
          <w:szCs w:val="22"/>
        </w:rPr>
        <w:t xml:space="preserve"> </w:t>
      </w:r>
      <w:r w:rsidR="00E81D4A" w:rsidRPr="00C5789E">
        <w:rPr>
          <w:rFonts w:asciiTheme="majorHAnsi" w:hAnsiTheme="majorHAnsi" w:cstheme="majorHAnsi"/>
          <w:spacing w:val="-3"/>
          <w:sz w:val="22"/>
          <w:szCs w:val="22"/>
        </w:rPr>
        <w:t>Break</w:t>
      </w:r>
      <w:r w:rsidR="00F25A57">
        <w:rPr>
          <w:rFonts w:asciiTheme="majorHAnsi" w:hAnsiTheme="majorHAnsi" w:cstheme="majorHAnsi"/>
          <w:spacing w:val="-3"/>
          <w:sz w:val="22"/>
          <w:szCs w:val="22"/>
        </w:rPr>
        <w:t xml:space="preserve"> </w:t>
      </w:r>
      <w:r w:rsidRPr="00C5789E">
        <w:rPr>
          <w:rFonts w:asciiTheme="majorHAnsi" w:hAnsiTheme="majorHAnsi" w:cstheme="majorHAnsi"/>
          <w:spacing w:val="-3"/>
          <w:sz w:val="22"/>
          <w:szCs w:val="22"/>
        </w:rPr>
        <w:t xml:space="preserve">plastic with </w:t>
      </w:r>
      <w:r w:rsidRPr="00B37DC7">
        <w:rPr>
          <w:rFonts w:asciiTheme="majorHAnsi" w:hAnsiTheme="majorHAnsi" w:cstheme="majorHAnsi"/>
          <w:noProof/>
          <w:spacing w:val="-3"/>
          <w:sz w:val="22"/>
          <w:szCs w:val="22"/>
        </w:rPr>
        <w:t>thumb</w:t>
      </w:r>
      <w:r w:rsidRPr="00C5789E">
        <w:rPr>
          <w:rFonts w:asciiTheme="majorHAnsi" w:hAnsiTheme="majorHAnsi" w:cstheme="majorHAnsi"/>
          <w:spacing w:val="-3"/>
          <w:sz w:val="22"/>
          <w:szCs w:val="22"/>
        </w:rPr>
        <w:t xml:space="preserve"> (</w:t>
      </w:r>
      <w:r w:rsidRPr="00C5789E">
        <w:rPr>
          <w:rFonts w:asciiTheme="majorHAnsi" w:hAnsiTheme="majorHAnsi" w:cstheme="majorHAnsi"/>
          <w:i/>
          <w:iCs/>
          <w:spacing w:val="-3"/>
          <w:sz w:val="22"/>
          <w:szCs w:val="22"/>
        </w:rPr>
        <w:t>breaks</w:t>
      </w:r>
      <w:r w:rsidR="00AA2505">
        <w:rPr>
          <w:rFonts w:asciiTheme="majorHAnsi" w:hAnsiTheme="majorHAnsi" w:cstheme="majorHAnsi"/>
          <w:i/>
          <w:iCs/>
          <w:spacing w:val="-3"/>
          <w:sz w:val="22"/>
          <w:szCs w:val="22"/>
        </w:rPr>
        <w:t xml:space="preserve"> </w:t>
      </w:r>
      <w:r w:rsidRPr="00AA2505">
        <w:rPr>
          <w:rFonts w:asciiTheme="majorHAnsi" w:hAnsiTheme="majorHAnsi" w:cstheme="majorHAnsi"/>
          <w:i/>
          <w:iCs/>
          <w:spacing w:val="-3"/>
          <w:sz w:val="22"/>
          <w:szCs w:val="22"/>
        </w:rPr>
        <w:t>easily</w:t>
      </w:r>
      <w:r w:rsidRPr="00AA2505">
        <w:rPr>
          <w:rFonts w:asciiTheme="majorHAnsi" w:hAnsiTheme="majorHAnsi" w:cstheme="majorHAnsi"/>
          <w:spacing w:val="-3"/>
          <w:sz w:val="22"/>
          <w:szCs w:val="22"/>
        </w:rPr>
        <w:t>)</w:t>
      </w:r>
    </w:p>
    <w:p w14:paraId="192AEBE8" w14:textId="77777777" w:rsidR="0004641B" w:rsidRPr="00C5789E" w:rsidRDefault="0004641B" w:rsidP="00F25A57">
      <w:pPr>
        <w:tabs>
          <w:tab w:val="left" w:pos="-720"/>
        </w:tabs>
        <w:suppressAutoHyphens/>
        <w:ind w:left="360"/>
        <w:rPr>
          <w:rFonts w:asciiTheme="majorHAnsi" w:hAnsiTheme="majorHAnsi" w:cstheme="majorHAnsi"/>
          <w:spacing w:val="-3"/>
          <w:sz w:val="22"/>
          <w:szCs w:val="22"/>
        </w:rPr>
      </w:pPr>
    </w:p>
    <w:p w14:paraId="1EA8D928" w14:textId="77777777" w:rsidR="00E056D9" w:rsidRPr="00F25A57" w:rsidRDefault="0004641B" w:rsidP="001C7FF6">
      <w:pPr>
        <w:numPr>
          <w:ilvl w:val="0"/>
          <w:numId w:val="4"/>
        </w:numPr>
        <w:tabs>
          <w:tab w:val="left" w:pos="-720"/>
        </w:tabs>
        <w:suppressAutoHyphens/>
        <w:rPr>
          <w:rFonts w:asciiTheme="majorHAnsi" w:hAnsiTheme="majorHAnsi" w:cstheme="majorHAnsi"/>
          <w:spacing w:val="-3"/>
          <w:sz w:val="22"/>
          <w:szCs w:val="22"/>
        </w:rPr>
      </w:pPr>
      <w:r w:rsidRPr="00C5789E">
        <w:rPr>
          <w:rFonts w:asciiTheme="majorHAnsi" w:hAnsiTheme="majorHAnsi" w:cstheme="majorHAnsi"/>
          <w:spacing w:val="-3"/>
          <w:sz w:val="22"/>
          <w:szCs w:val="22"/>
        </w:rPr>
        <w:t>Ring the Fire Brigade</w:t>
      </w:r>
      <w:r w:rsidRPr="00C5789E">
        <w:rPr>
          <w:rFonts w:asciiTheme="majorHAnsi" w:hAnsiTheme="majorHAnsi" w:cstheme="majorHAnsi"/>
          <w:spacing w:val="-3"/>
          <w:sz w:val="22"/>
          <w:szCs w:val="22"/>
        </w:rPr>
        <w:tab/>
      </w:r>
      <w:r w:rsidR="00E81D4A" w:rsidRPr="00C5789E">
        <w:rPr>
          <w:rFonts w:asciiTheme="majorHAnsi" w:hAnsiTheme="majorHAnsi" w:cstheme="majorHAnsi"/>
          <w:spacing w:val="-3"/>
          <w:sz w:val="22"/>
          <w:szCs w:val="22"/>
        </w:rPr>
        <w:t xml:space="preserve"> </w:t>
      </w:r>
      <w:r w:rsidR="00806A5E" w:rsidRPr="00C5789E">
        <w:rPr>
          <w:rFonts w:asciiTheme="majorHAnsi" w:hAnsiTheme="majorHAnsi" w:cstheme="majorHAnsi"/>
          <w:spacing w:val="-3"/>
          <w:sz w:val="22"/>
          <w:szCs w:val="22"/>
        </w:rPr>
        <w:tab/>
      </w:r>
      <w:r w:rsidR="00AA2505" w:rsidRPr="00C5789E">
        <w:rPr>
          <w:rFonts w:asciiTheme="majorHAnsi" w:hAnsiTheme="majorHAnsi" w:cstheme="majorHAnsi"/>
          <w:spacing w:val="-3"/>
          <w:sz w:val="22"/>
          <w:szCs w:val="22"/>
        </w:rPr>
        <w:t xml:space="preserve">- </w:t>
      </w:r>
      <w:r w:rsidR="00AA2505">
        <w:rPr>
          <w:rFonts w:asciiTheme="majorHAnsi" w:hAnsiTheme="majorHAnsi" w:cstheme="majorHAnsi"/>
          <w:spacing w:val="-3"/>
          <w:sz w:val="22"/>
          <w:szCs w:val="22"/>
        </w:rPr>
        <w:t>999</w:t>
      </w:r>
      <w:r w:rsidRPr="00C5789E">
        <w:rPr>
          <w:rFonts w:asciiTheme="majorHAnsi" w:hAnsiTheme="majorHAnsi" w:cstheme="majorHAnsi"/>
          <w:spacing w:val="-3"/>
          <w:sz w:val="22"/>
          <w:szCs w:val="22"/>
        </w:rPr>
        <w:t>/112</w:t>
      </w:r>
    </w:p>
    <w:p w14:paraId="4E9F9E02" w14:textId="77777777" w:rsidR="0004641B" w:rsidRPr="00C5789E" w:rsidRDefault="0004641B" w:rsidP="00F25A57">
      <w:pPr>
        <w:tabs>
          <w:tab w:val="left" w:pos="-720"/>
        </w:tabs>
        <w:suppressAutoHyphens/>
        <w:rPr>
          <w:rFonts w:asciiTheme="majorHAnsi" w:hAnsiTheme="majorHAnsi" w:cstheme="majorHAnsi"/>
          <w:spacing w:val="-3"/>
          <w:sz w:val="22"/>
          <w:szCs w:val="22"/>
        </w:rPr>
      </w:pPr>
    </w:p>
    <w:p w14:paraId="5C7DA1B2" w14:textId="77777777" w:rsidR="00FC4D83" w:rsidRPr="00FC4D83" w:rsidRDefault="0004641B" w:rsidP="001C7FF6">
      <w:pPr>
        <w:pStyle w:val="ListParagraph"/>
        <w:numPr>
          <w:ilvl w:val="0"/>
          <w:numId w:val="4"/>
        </w:numPr>
        <w:tabs>
          <w:tab w:val="left" w:pos="-720"/>
        </w:tabs>
        <w:suppressAutoHyphens/>
        <w:rPr>
          <w:rFonts w:asciiTheme="majorHAnsi" w:hAnsiTheme="majorHAnsi" w:cstheme="majorHAnsi"/>
          <w:spacing w:val="-3"/>
          <w:sz w:val="22"/>
          <w:szCs w:val="22"/>
        </w:rPr>
      </w:pPr>
      <w:r w:rsidRPr="00F25A57">
        <w:rPr>
          <w:rFonts w:asciiTheme="majorHAnsi" w:hAnsiTheme="majorHAnsi" w:cstheme="majorHAnsi"/>
          <w:spacing w:val="-3"/>
          <w:sz w:val="22"/>
          <w:szCs w:val="22"/>
        </w:rPr>
        <w:t>Ensure everyone evacuated</w:t>
      </w:r>
      <w:r w:rsidR="00E81D4A" w:rsidRPr="00F25A57">
        <w:rPr>
          <w:rFonts w:asciiTheme="majorHAnsi" w:hAnsiTheme="majorHAnsi" w:cstheme="majorHAnsi"/>
          <w:spacing w:val="-3"/>
          <w:sz w:val="22"/>
          <w:szCs w:val="22"/>
        </w:rPr>
        <w:t xml:space="preserve"> </w:t>
      </w:r>
      <w:r w:rsidR="00806A5E" w:rsidRPr="00F25A57">
        <w:rPr>
          <w:rFonts w:asciiTheme="majorHAnsi" w:hAnsiTheme="majorHAnsi" w:cstheme="majorHAnsi"/>
          <w:spacing w:val="-3"/>
          <w:sz w:val="22"/>
          <w:szCs w:val="22"/>
        </w:rPr>
        <w:tab/>
      </w:r>
      <w:r w:rsidR="00F71AA5" w:rsidRPr="00F25A57">
        <w:rPr>
          <w:rFonts w:asciiTheme="majorHAnsi" w:hAnsiTheme="majorHAnsi" w:cstheme="majorHAnsi"/>
          <w:spacing w:val="-3"/>
          <w:sz w:val="22"/>
          <w:szCs w:val="22"/>
        </w:rPr>
        <w:t>-</w:t>
      </w:r>
      <w:r w:rsidR="00E81D4A" w:rsidRPr="00F25A57">
        <w:rPr>
          <w:rFonts w:asciiTheme="majorHAnsi" w:hAnsiTheme="majorHAnsi" w:cstheme="majorHAnsi"/>
          <w:spacing w:val="-3"/>
          <w:sz w:val="22"/>
          <w:szCs w:val="22"/>
        </w:rPr>
        <w:t xml:space="preserve"> </w:t>
      </w:r>
      <w:r w:rsidRPr="00F25A57">
        <w:rPr>
          <w:rFonts w:asciiTheme="majorHAnsi" w:hAnsiTheme="majorHAnsi" w:cstheme="majorHAnsi"/>
          <w:i/>
          <w:iCs/>
          <w:spacing w:val="-3"/>
          <w:sz w:val="22"/>
          <w:szCs w:val="22"/>
        </w:rPr>
        <w:t>(</w:t>
      </w:r>
      <w:r w:rsidR="00FC4D83">
        <w:rPr>
          <w:rFonts w:asciiTheme="majorHAnsi" w:hAnsiTheme="majorHAnsi" w:cstheme="majorHAnsi"/>
          <w:i/>
          <w:iCs/>
          <w:spacing w:val="-3"/>
          <w:sz w:val="22"/>
          <w:szCs w:val="22"/>
        </w:rPr>
        <w:t>R</w:t>
      </w:r>
      <w:r w:rsidRPr="00F25A57">
        <w:rPr>
          <w:rFonts w:asciiTheme="majorHAnsi" w:hAnsiTheme="majorHAnsi" w:cstheme="majorHAnsi"/>
          <w:i/>
          <w:iCs/>
          <w:spacing w:val="-3"/>
          <w:sz w:val="22"/>
          <w:szCs w:val="22"/>
        </w:rPr>
        <w:t>egis</w:t>
      </w:r>
      <w:r w:rsidR="00F71AA5" w:rsidRPr="00F25A57">
        <w:rPr>
          <w:rFonts w:asciiTheme="majorHAnsi" w:hAnsiTheme="majorHAnsi" w:cstheme="majorHAnsi"/>
          <w:i/>
          <w:iCs/>
          <w:spacing w:val="-3"/>
          <w:sz w:val="22"/>
          <w:szCs w:val="22"/>
        </w:rPr>
        <w:t xml:space="preserve">ters </w:t>
      </w:r>
      <w:r w:rsidR="00FC4D83">
        <w:rPr>
          <w:rFonts w:asciiTheme="majorHAnsi" w:hAnsiTheme="majorHAnsi" w:cstheme="majorHAnsi"/>
          <w:i/>
          <w:iCs/>
          <w:spacing w:val="-3"/>
          <w:sz w:val="22"/>
          <w:szCs w:val="22"/>
        </w:rPr>
        <w:t xml:space="preserve">and </w:t>
      </w:r>
      <w:r w:rsidR="00AA2505">
        <w:rPr>
          <w:rFonts w:asciiTheme="majorHAnsi" w:hAnsiTheme="majorHAnsi" w:cstheme="majorHAnsi"/>
          <w:i/>
          <w:iCs/>
          <w:spacing w:val="-3"/>
          <w:sz w:val="22"/>
          <w:szCs w:val="22"/>
        </w:rPr>
        <w:t>visitors’</w:t>
      </w:r>
      <w:r w:rsidR="00FC4D83">
        <w:rPr>
          <w:rFonts w:asciiTheme="majorHAnsi" w:hAnsiTheme="majorHAnsi" w:cstheme="majorHAnsi"/>
          <w:i/>
          <w:iCs/>
          <w:spacing w:val="-3"/>
          <w:sz w:val="22"/>
          <w:szCs w:val="22"/>
        </w:rPr>
        <w:t xml:space="preserve"> book are </w:t>
      </w:r>
      <w:r w:rsidR="00F71AA5" w:rsidRPr="00F25A57">
        <w:rPr>
          <w:rFonts w:asciiTheme="majorHAnsi" w:hAnsiTheme="majorHAnsi" w:cstheme="majorHAnsi"/>
          <w:i/>
          <w:iCs/>
          <w:spacing w:val="-3"/>
          <w:sz w:val="22"/>
          <w:szCs w:val="22"/>
        </w:rPr>
        <w:t>to be</w:t>
      </w:r>
      <w:r w:rsidR="00F25A57">
        <w:rPr>
          <w:rFonts w:asciiTheme="majorHAnsi" w:hAnsiTheme="majorHAnsi" w:cstheme="majorHAnsi"/>
          <w:i/>
          <w:iCs/>
          <w:spacing w:val="-3"/>
          <w:sz w:val="22"/>
          <w:szCs w:val="22"/>
        </w:rPr>
        <w:t xml:space="preserve"> </w:t>
      </w:r>
      <w:r w:rsidR="00F25A57" w:rsidRPr="00F25A57">
        <w:rPr>
          <w:rFonts w:asciiTheme="majorHAnsi" w:hAnsiTheme="majorHAnsi" w:cstheme="majorHAnsi"/>
          <w:i/>
          <w:iCs/>
          <w:spacing w:val="-3"/>
          <w:sz w:val="22"/>
          <w:szCs w:val="22"/>
        </w:rPr>
        <w:t xml:space="preserve">taken out – Secretary/Head </w:t>
      </w:r>
      <w:r w:rsidR="00FC4D83">
        <w:rPr>
          <w:rFonts w:asciiTheme="majorHAnsi" w:hAnsiTheme="majorHAnsi" w:cstheme="majorHAnsi"/>
          <w:i/>
          <w:iCs/>
          <w:spacing w:val="-3"/>
          <w:sz w:val="22"/>
          <w:szCs w:val="22"/>
        </w:rPr>
        <w:t xml:space="preserve">  </w:t>
      </w:r>
      <w:r w:rsidR="00F25A57" w:rsidRPr="00F25A57">
        <w:rPr>
          <w:rFonts w:asciiTheme="majorHAnsi" w:hAnsiTheme="majorHAnsi" w:cstheme="majorHAnsi"/>
          <w:i/>
          <w:iCs/>
          <w:spacing w:val="-3"/>
          <w:sz w:val="22"/>
          <w:szCs w:val="22"/>
        </w:rPr>
        <w:t xml:space="preserve">Teacher)            </w:t>
      </w:r>
    </w:p>
    <w:p w14:paraId="5AB103E0" w14:textId="77777777" w:rsidR="00FC4D83" w:rsidRPr="00FC4D83" w:rsidRDefault="00FC4D83" w:rsidP="00FC4D83">
      <w:pPr>
        <w:pStyle w:val="ListParagraph"/>
        <w:rPr>
          <w:rFonts w:asciiTheme="majorHAnsi" w:hAnsiTheme="majorHAnsi" w:cstheme="majorHAnsi"/>
          <w:i/>
          <w:iCs/>
          <w:spacing w:val="-3"/>
          <w:sz w:val="22"/>
          <w:szCs w:val="22"/>
        </w:rPr>
      </w:pPr>
    </w:p>
    <w:p w14:paraId="53EE9CE3" w14:textId="77777777" w:rsidR="0004641B" w:rsidRPr="00F25A57" w:rsidRDefault="00F25A57" w:rsidP="00FC4D83">
      <w:pPr>
        <w:pStyle w:val="ListParagraph"/>
        <w:tabs>
          <w:tab w:val="left" w:pos="-720"/>
        </w:tabs>
        <w:suppressAutoHyphens/>
        <w:ind w:left="360"/>
        <w:rPr>
          <w:rFonts w:asciiTheme="majorHAnsi" w:hAnsiTheme="majorHAnsi" w:cstheme="majorHAnsi"/>
          <w:spacing w:val="-3"/>
          <w:sz w:val="22"/>
          <w:szCs w:val="22"/>
        </w:rPr>
      </w:pPr>
      <w:r w:rsidRPr="00F25A57">
        <w:rPr>
          <w:rFonts w:asciiTheme="majorHAnsi" w:hAnsiTheme="majorHAnsi" w:cstheme="majorHAnsi"/>
          <w:i/>
          <w:iCs/>
          <w:spacing w:val="-3"/>
          <w:sz w:val="22"/>
          <w:szCs w:val="22"/>
        </w:rPr>
        <w:t xml:space="preserve">                                                                     </w:t>
      </w:r>
      <w:r w:rsidR="00F71AA5" w:rsidRPr="00F25A57">
        <w:rPr>
          <w:rFonts w:asciiTheme="majorHAnsi" w:hAnsiTheme="majorHAnsi" w:cstheme="majorHAnsi"/>
          <w:i/>
          <w:iCs/>
          <w:spacing w:val="-3"/>
          <w:sz w:val="22"/>
          <w:szCs w:val="22"/>
        </w:rPr>
        <w:t xml:space="preserve">                                                              </w:t>
      </w:r>
      <w:r w:rsidR="00022EC8" w:rsidRPr="00F25A57">
        <w:rPr>
          <w:rFonts w:asciiTheme="majorHAnsi" w:hAnsiTheme="majorHAnsi" w:cstheme="majorHAnsi"/>
          <w:i/>
          <w:iCs/>
          <w:spacing w:val="-3"/>
          <w:sz w:val="22"/>
          <w:szCs w:val="22"/>
        </w:rPr>
        <w:tab/>
      </w:r>
    </w:p>
    <w:p w14:paraId="04059B9E" w14:textId="77777777" w:rsidR="0004641B" w:rsidRPr="00C5789E" w:rsidRDefault="0004641B" w:rsidP="00F25A57">
      <w:pPr>
        <w:tabs>
          <w:tab w:val="left" w:pos="-720"/>
        </w:tabs>
        <w:suppressAutoHyphens/>
        <w:rPr>
          <w:rFonts w:asciiTheme="majorHAnsi" w:hAnsiTheme="majorHAnsi" w:cstheme="majorHAnsi"/>
          <w:b/>
          <w:bCs/>
          <w:spacing w:val="-3"/>
          <w:sz w:val="22"/>
          <w:szCs w:val="22"/>
        </w:rPr>
      </w:pPr>
      <w:r w:rsidRPr="00C5789E">
        <w:rPr>
          <w:rFonts w:asciiTheme="majorHAnsi" w:hAnsiTheme="majorHAnsi" w:cstheme="majorHAnsi"/>
          <w:b/>
          <w:bCs/>
          <w:spacing w:val="-3"/>
          <w:sz w:val="22"/>
          <w:szCs w:val="22"/>
        </w:rPr>
        <w:t>Extinguisher Use:</w:t>
      </w:r>
    </w:p>
    <w:p w14:paraId="662FA622" w14:textId="77777777" w:rsidR="0004641B" w:rsidRPr="00C5789E" w:rsidRDefault="0004641B" w:rsidP="00F25A57">
      <w:pPr>
        <w:tabs>
          <w:tab w:val="left" w:pos="-720"/>
        </w:tabs>
        <w:suppressAutoHyphens/>
        <w:rPr>
          <w:rFonts w:asciiTheme="majorHAnsi" w:hAnsiTheme="majorHAnsi" w:cstheme="majorHAnsi"/>
          <w:spacing w:val="-3"/>
          <w:sz w:val="22"/>
          <w:szCs w:val="22"/>
        </w:rPr>
      </w:pPr>
    </w:p>
    <w:p w14:paraId="4D0546DC" w14:textId="77777777" w:rsidR="0004641B" w:rsidRPr="00C5789E" w:rsidRDefault="0004641B" w:rsidP="00F25A57">
      <w:pPr>
        <w:tabs>
          <w:tab w:val="left" w:pos="-720"/>
        </w:tabs>
        <w:suppressAutoHyphens/>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Water </w:t>
      </w:r>
      <w:r w:rsidRPr="00C5789E">
        <w:rPr>
          <w:rFonts w:asciiTheme="majorHAnsi" w:hAnsiTheme="majorHAnsi" w:cstheme="majorHAnsi"/>
          <w:spacing w:val="-3"/>
          <w:sz w:val="22"/>
          <w:szCs w:val="22"/>
        </w:rPr>
        <w:tab/>
      </w:r>
      <w:r w:rsidRPr="00C5789E">
        <w:rPr>
          <w:rFonts w:asciiTheme="majorHAnsi" w:hAnsiTheme="majorHAnsi" w:cstheme="majorHAnsi"/>
          <w:spacing w:val="-3"/>
          <w:sz w:val="22"/>
          <w:szCs w:val="22"/>
        </w:rPr>
        <w:tab/>
      </w:r>
      <w:r w:rsidR="00F71AA5" w:rsidRPr="00C5789E">
        <w:rPr>
          <w:rFonts w:asciiTheme="majorHAnsi" w:hAnsiTheme="majorHAnsi" w:cstheme="majorHAnsi"/>
          <w:spacing w:val="-3"/>
          <w:sz w:val="22"/>
          <w:szCs w:val="22"/>
        </w:rPr>
        <w:tab/>
      </w:r>
      <w:r w:rsidR="00022EC8" w:rsidRPr="00C5789E">
        <w:rPr>
          <w:rFonts w:asciiTheme="majorHAnsi" w:hAnsiTheme="majorHAnsi" w:cstheme="majorHAnsi"/>
          <w:spacing w:val="-3"/>
          <w:sz w:val="22"/>
          <w:szCs w:val="22"/>
        </w:rPr>
        <w:tab/>
      </w:r>
      <w:r w:rsidRPr="00C5789E">
        <w:rPr>
          <w:rFonts w:asciiTheme="majorHAnsi" w:hAnsiTheme="majorHAnsi" w:cstheme="majorHAnsi"/>
          <w:spacing w:val="-3"/>
          <w:sz w:val="22"/>
          <w:szCs w:val="22"/>
        </w:rPr>
        <w:t>=</w:t>
      </w:r>
      <w:r w:rsidR="00F25A57">
        <w:rPr>
          <w:rFonts w:asciiTheme="majorHAnsi" w:hAnsiTheme="majorHAnsi" w:cstheme="majorHAnsi"/>
          <w:spacing w:val="-3"/>
          <w:sz w:val="22"/>
          <w:szCs w:val="22"/>
        </w:rPr>
        <w:t xml:space="preserve"> </w:t>
      </w:r>
      <w:r w:rsidRPr="00C5789E">
        <w:rPr>
          <w:rFonts w:asciiTheme="majorHAnsi" w:hAnsiTheme="majorHAnsi" w:cstheme="majorHAnsi"/>
          <w:spacing w:val="-3"/>
          <w:sz w:val="22"/>
          <w:szCs w:val="22"/>
        </w:rPr>
        <w:t>Wood, Paper, Furniture, Cloth</w:t>
      </w:r>
    </w:p>
    <w:p w14:paraId="5E7C3DF6" w14:textId="77777777" w:rsidR="0004641B" w:rsidRPr="00C5789E" w:rsidRDefault="0004641B" w:rsidP="00F25A57">
      <w:pPr>
        <w:tabs>
          <w:tab w:val="left" w:pos="-720"/>
        </w:tabs>
        <w:suppressAutoHyphens/>
        <w:rPr>
          <w:rFonts w:asciiTheme="majorHAnsi" w:hAnsiTheme="majorHAnsi" w:cstheme="majorHAnsi"/>
          <w:spacing w:val="-3"/>
          <w:sz w:val="22"/>
          <w:szCs w:val="22"/>
        </w:rPr>
      </w:pPr>
    </w:p>
    <w:p w14:paraId="5F61F09D" w14:textId="77777777" w:rsidR="0004641B" w:rsidRPr="00C5789E" w:rsidRDefault="0004641B" w:rsidP="00F25A57">
      <w:pPr>
        <w:tabs>
          <w:tab w:val="left" w:pos="-720"/>
        </w:tabs>
        <w:suppressAutoHyphens/>
        <w:rPr>
          <w:rFonts w:asciiTheme="majorHAnsi" w:hAnsiTheme="majorHAnsi" w:cstheme="majorHAnsi"/>
          <w:spacing w:val="-3"/>
          <w:sz w:val="22"/>
          <w:szCs w:val="22"/>
        </w:rPr>
      </w:pPr>
      <w:r w:rsidRPr="00C5789E">
        <w:rPr>
          <w:rFonts w:asciiTheme="majorHAnsi" w:hAnsiTheme="majorHAnsi" w:cstheme="majorHAnsi"/>
          <w:spacing w:val="-3"/>
          <w:sz w:val="22"/>
          <w:szCs w:val="22"/>
        </w:rPr>
        <w:t>C02</w:t>
      </w:r>
      <w:r w:rsidRPr="00C5789E">
        <w:rPr>
          <w:rFonts w:asciiTheme="majorHAnsi" w:hAnsiTheme="majorHAnsi" w:cstheme="majorHAnsi"/>
          <w:spacing w:val="-3"/>
          <w:sz w:val="22"/>
          <w:szCs w:val="22"/>
        </w:rPr>
        <w:tab/>
      </w:r>
      <w:r w:rsidRPr="00C5789E">
        <w:rPr>
          <w:rFonts w:asciiTheme="majorHAnsi" w:hAnsiTheme="majorHAnsi" w:cstheme="majorHAnsi"/>
          <w:spacing w:val="-3"/>
          <w:sz w:val="22"/>
          <w:szCs w:val="22"/>
        </w:rPr>
        <w:tab/>
      </w:r>
      <w:r w:rsidRPr="00C5789E">
        <w:rPr>
          <w:rFonts w:asciiTheme="majorHAnsi" w:hAnsiTheme="majorHAnsi" w:cstheme="majorHAnsi"/>
          <w:spacing w:val="-3"/>
          <w:sz w:val="22"/>
          <w:szCs w:val="22"/>
        </w:rPr>
        <w:tab/>
      </w:r>
      <w:r w:rsidR="00F71AA5" w:rsidRPr="00C5789E">
        <w:rPr>
          <w:rFonts w:asciiTheme="majorHAnsi" w:hAnsiTheme="majorHAnsi" w:cstheme="majorHAnsi"/>
          <w:spacing w:val="-3"/>
          <w:sz w:val="22"/>
          <w:szCs w:val="22"/>
        </w:rPr>
        <w:tab/>
      </w:r>
      <w:r w:rsidRPr="00C5789E">
        <w:rPr>
          <w:rFonts w:asciiTheme="majorHAnsi" w:hAnsiTheme="majorHAnsi" w:cstheme="majorHAnsi"/>
          <w:spacing w:val="-3"/>
          <w:sz w:val="22"/>
          <w:szCs w:val="22"/>
        </w:rPr>
        <w:t>=</w:t>
      </w:r>
      <w:r w:rsidR="00F25A57">
        <w:rPr>
          <w:rFonts w:asciiTheme="majorHAnsi" w:hAnsiTheme="majorHAnsi" w:cstheme="majorHAnsi"/>
          <w:spacing w:val="-3"/>
          <w:sz w:val="22"/>
          <w:szCs w:val="22"/>
        </w:rPr>
        <w:t xml:space="preserve"> </w:t>
      </w:r>
      <w:r w:rsidRPr="00C5789E">
        <w:rPr>
          <w:rFonts w:asciiTheme="majorHAnsi" w:hAnsiTheme="majorHAnsi" w:cstheme="majorHAnsi"/>
          <w:spacing w:val="-3"/>
          <w:sz w:val="22"/>
          <w:szCs w:val="22"/>
        </w:rPr>
        <w:t>Electrical Items</w:t>
      </w:r>
    </w:p>
    <w:p w14:paraId="4B58A69A" w14:textId="77777777" w:rsidR="0004641B" w:rsidRPr="00C5789E" w:rsidRDefault="0004641B" w:rsidP="00F25A57">
      <w:pPr>
        <w:tabs>
          <w:tab w:val="left" w:pos="-720"/>
        </w:tabs>
        <w:suppressAutoHyphens/>
        <w:rPr>
          <w:rFonts w:asciiTheme="majorHAnsi" w:hAnsiTheme="majorHAnsi" w:cstheme="majorHAnsi"/>
          <w:spacing w:val="-3"/>
          <w:sz w:val="22"/>
          <w:szCs w:val="22"/>
        </w:rPr>
      </w:pPr>
    </w:p>
    <w:p w14:paraId="22FC4D8B" w14:textId="77777777" w:rsidR="0004641B" w:rsidRDefault="0004641B" w:rsidP="00530A72">
      <w:pPr>
        <w:tabs>
          <w:tab w:val="left" w:pos="-720"/>
          <w:tab w:val="left" w:pos="1410"/>
        </w:tabs>
        <w:suppressAutoHyphens/>
        <w:rPr>
          <w:rFonts w:asciiTheme="majorHAnsi" w:hAnsiTheme="majorHAnsi" w:cstheme="majorHAnsi"/>
          <w:spacing w:val="-3"/>
          <w:sz w:val="22"/>
          <w:szCs w:val="22"/>
        </w:rPr>
      </w:pPr>
      <w:r w:rsidRPr="00C5789E">
        <w:rPr>
          <w:rFonts w:asciiTheme="majorHAnsi" w:hAnsiTheme="majorHAnsi" w:cstheme="majorHAnsi"/>
          <w:spacing w:val="-3"/>
          <w:sz w:val="22"/>
          <w:szCs w:val="22"/>
        </w:rPr>
        <w:t>Dry Powder</w:t>
      </w:r>
      <w:r w:rsidR="00530A72">
        <w:rPr>
          <w:rFonts w:asciiTheme="majorHAnsi" w:hAnsiTheme="majorHAnsi" w:cstheme="majorHAnsi"/>
          <w:spacing w:val="-3"/>
          <w:sz w:val="22"/>
          <w:szCs w:val="22"/>
        </w:rPr>
        <w:t xml:space="preserve"> and wet chemical      </w:t>
      </w:r>
      <w:r w:rsidRPr="00C5789E">
        <w:rPr>
          <w:rFonts w:asciiTheme="majorHAnsi" w:hAnsiTheme="majorHAnsi" w:cstheme="majorHAnsi"/>
          <w:spacing w:val="-3"/>
          <w:sz w:val="22"/>
          <w:szCs w:val="22"/>
        </w:rPr>
        <w:t xml:space="preserve">= Must use </w:t>
      </w:r>
      <w:r w:rsidRPr="00B37DC7">
        <w:rPr>
          <w:rFonts w:asciiTheme="majorHAnsi" w:hAnsiTheme="majorHAnsi" w:cstheme="majorHAnsi"/>
          <w:noProof/>
          <w:spacing w:val="-3"/>
          <w:sz w:val="22"/>
          <w:szCs w:val="22"/>
        </w:rPr>
        <w:t>whole</w:t>
      </w:r>
      <w:r w:rsidRPr="00C5789E">
        <w:rPr>
          <w:rFonts w:asciiTheme="majorHAnsi" w:hAnsiTheme="majorHAnsi" w:cstheme="majorHAnsi"/>
          <w:spacing w:val="-3"/>
          <w:sz w:val="22"/>
          <w:szCs w:val="22"/>
        </w:rPr>
        <w:t xml:space="preserve"> extinguisher for cooking fat</w:t>
      </w:r>
    </w:p>
    <w:p w14:paraId="4437A10B" w14:textId="77777777" w:rsidR="00FC4D83" w:rsidRDefault="00FC4D83" w:rsidP="00F25A57">
      <w:pPr>
        <w:tabs>
          <w:tab w:val="left" w:pos="-720"/>
        </w:tabs>
        <w:suppressAutoHyphens/>
        <w:rPr>
          <w:rFonts w:asciiTheme="majorHAnsi" w:hAnsiTheme="majorHAnsi" w:cstheme="majorHAnsi"/>
          <w:spacing w:val="-3"/>
          <w:sz w:val="22"/>
          <w:szCs w:val="22"/>
        </w:rPr>
      </w:pPr>
    </w:p>
    <w:p w14:paraId="2529EAC8" w14:textId="77777777" w:rsidR="00FC4D83" w:rsidRPr="00C5789E" w:rsidRDefault="00530A72" w:rsidP="00F25A57">
      <w:pPr>
        <w:tabs>
          <w:tab w:val="left" w:pos="-720"/>
        </w:tabs>
        <w:suppressAutoHyphens/>
        <w:rPr>
          <w:rFonts w:asciiTheme="majorHAnsi" w:hAnsiTheme="majorHAnsi" w:cstheme="majorHAnsi"/>
          <w:spacing w:val="-3"/>
          <w:sz w:val="22"/>
          <w:szCs w:val="22"/>
        </w:rPr>
      </w:pPr>
      <w:r>
        <w:rPr>
          <w:rFonts w:asciiTheme="majorHAnsi" w:hAnsiTheme="majorHAnsi" w:cstheme="majorHAnsi"/>
          <w:spacing w:val="-3"/>
          <w:sz w:val="22"/>
          <w:szCs w:val="22"/>
        </w:rPr>
        <w:t xml:space="preserve">Fire blanket                                       </w:t>
      </w:r>
      <w:r w:rsidRPr="00C5789E">
        <w:rPr>
          <w:rFonts w:asciiTheme="majorHAnsi" w:hAnsiTheme="majorHAnsi" w:cstheme="majorHAnsi"/>
          <w:spacing w:val="-3"/>
          <w:sz w:val="22"/>
          <w:szCs w:val="22"/>
        </w:rPr>
        <w:t>=</w:t>
      </w:r>
      <w:r>
        <w:rPr>
          <w:rFonts w:asciiTheme="majorHAnsi" w:hAnsiTheme="majorHAnsi" w:cstheme="majorHAnsi"/>
          <w:spacing w:val="-3"/>
          <w:sz w:val="22"/>
          <w:szCs w:val="22"/>
        </w:rPr>
        <w:t xml:space="preserve"> </w:t>
      </w:r>
      <w:r w:rsidRPr="00530A72">
        <w:rPr>
          <w:rFonts w:asciiTheme="majorHAnsi" w:hAnsiTheme="majorHAnsi" w:cstheme="majorHAnsi"/>
          <w:spacing w:val="-3"/>
          <w:sz w:val="22"/>
          <w:szCs w:val="22"/>
        </w:rPr>
        <w:t>Extinguish incipient fires. Place over a fire in order to smother it.</w:t>
      </w:r>
    </w:p>
    <w:p w14:paraId="5420AE95" w14:textId="77777777" w:rsidR="0004641B" w:rsidRPr="00C5789E" w:rsidRDefault="0004641B" w:rsidP="00F25A57">
      <w:pPr>
        <w:tabs>
          <w:tab w:val="left" w:pos="-720"/>
        </w:tabs>
        <w:suppressAutoHyphens/>
        <w:rPr>
          <w:rFonts w:asciiTheme="majorHAnsi" w:hAnsiTheme="majorHAnsi" w:cstheme="majorHAnsi"/>
          <w:spacing w:val="-3"/>
          <w:sz w:val="22"/>
          <w:szCs w:val="22"/>
        </w:rPr>
      </w:pPr>
    </w:p>
    <w:p w14:paraId="04D65F40" w14:textId="77777777" w:rsidR="0004641B" w:rsidRPr="00C5789E" w:rsidRDefault="0004641B" w:rsidP="00F25A57">
      <w:pPr>
        <w:tabs>
          <w:tab w:val="left" w:pos="-720"/>
        </w:tabs>
        <w:suppressAutoHyphens/>
        <w:rPr>
          <w:rFonts w:asciiTheme="majorHAnsi" w:hAnsiTheme="majorHAnsi" w:cstheme="majorHAnsi"/>
          <w:b/>
          <w:bCs/>
          <w:spacing w:val="-3"/>
          <w:sz w:val="22"/>
          <w:szCs w:val="22"/>
        </w:rPr>
      </w:pPr>
      <w:r w:rsidRPr="00C5789E">
        <w:rPr>
          <w:rFonts w:asciiTheme="majorHAnsi" w:hAnsiTheme="majorHAnsi" w:cstheme="majorHAnsi"/>
          <w:b/>
          <w:bCs/>
          <w:spacing w:val="-3"/>
          <w:sz w:val="22"/>
          <w:szCs w:val="22"/>
        </w:rPr>
        <w:t>Testing:</w:t>
      </w:r>
    </w:p>
    <w:p w14:paraId="2F10DAEA" w14:textId="77777777" w:rsidR="0004641B" w:rsidRPr="00C5789E" w:rsidRDefault="0004641B" w:rsidP="00F25A57">
      <w:pPr>
        <w:tabs>
          <w:tab w:val="left" w:pos="-720"/>
        </w:tabs>
        <w:suppressAutoHyphens/>
        <w:rPr>
          <w:rFonts w:asciiTheme="majorHAnsi" w:hAnsiTheme="majorHAnsi" w:cstheme="majorHAnsi"/>
          <w:spacing w:val="-3"/>
          <w:sz w:val="22"/>
          <w:szCs w:val="22"/>
        </w:rPr>
      </w:pPr>
    </w:p>
    <w:p w14:paraId="34AB137B" w14:textId="77777777" w:rsidR="0004641B" w:rsidRPr="00C5789E" w:rsidRDefault="00241D81" w:rsidP="00F25A57">
      <w:pPr>
        <w:tabs>
          <w:tab w:val="left" w:pos="-720"/>
        </w:tabs>
        <w:suppressAutoHyphens/>
        <w:rPr>
          <w:rFonts w:asciiTheme="majorHAnsi" w:hAnsiTheme="majorHAnsi" w:cstheme="majorHAnsi"/>
          <w:spacing w:val="-3"/>
          <w:sz w:val="22"/>
          <w:szCs w:val="22"/>
        </w:rPr>
      </w:pPr>
      <w:r w:rsidRPr="00C5789E">
        <w:rPr>
          <w:rFonts w:asciiTheme="majorHAnsi" w:hAnsiTheme="majorHAnsi" w:cstheme="majorHAnsi"/>
          <w:spacing w:val="-3"/>
          <w:sz w:val="22"/>
          <w:szCs w:val="22"/>
        </w:rPr>
        <w:t>Complete Systems Check</w:t>
      </w:r>
      <w:r w:rsidRPr="00C5789E">
        <w:rPr>
          <w:rFonts w:asciiTheme="majorHAnsi" w:hAnsiTheme="majorHAnsi" w:cstheme="majorHAnsi"/>
          <w:spacing w:val="-3"/>
          <w:sz w:val="22"/>
          <w:szCs w:val="22"/>
        </w:rPr>
        <w:tab/>
        <w:t>= Twice a year</w:t>
      </w:r>
    </w:p>
    <w:p w14:paraId="221732AC" w14:textId="77777777" w:rsidR="0004641B" w:rsidRPr="00C5789E" w:rsidRDefault="0004641B" w:rsidP="00F25A57">
      <w:pPr>
        <w:tabs>
          <w:tab w:val="left" w:pos="-720"/>
        </w:tabs>
        <w:suppressAutoHyphens/>
        <w:rPr>
          <w:rFonts w:asciiTheme="majorHAnsi" w:hAnsiTheme="majorHAnsi" w:cstheme="majorHAnsi"/>
          <w:spacing w:val="-3"/>
          <w:sz w:val="22"/>
          <w:szCs w:val="22"/>
        </w:rPr>
      </w:pPr>
    </w:p>
    <w:p w14:paraId="6EFFB3EB" w14:textId="77777777" w:rsidR="00EB2FE4" w:rsidRPr="00F25A57" w:rsidRDefault="0004641B" w:rsidP="00F25A57">
      <w:pPr>
        <w:tabs>
          <w:tab w:val="left" w:pos="-720"/>
        </w:tabs>
        <w:suppressAutoHyphens/>
        <w:rPr>
          <w:rFonts w:asciiTheme="majorHAnsi" w:hAnsiTheme="majorHAnsi" w:cstheme="majorHAnsi"/>
          <w:spacing w:val="-3"/>
          <w:sz w:val="22"/>
          <w:szCs w:val="22"/>
        </w:rPr>
      </w:pPr>
      <w:r w:rsidRPr="00C5789E">
        <w:rPr>
          <w:rFonts w:asciiTheme="majorHAnsi" w:hAnsiTheme="majorHAnsi" w:cstheme="majorHAnsi"/>
          <w:spacing w:val="-3"/>
          <w:sz w:val="22"/>
          <w:szCs w:val="22"/>
        </w:rPr>
        <w:t xml:space="preserve">Fire Alarm </w:t>
      </w:r>
      <w:r w:rsidRPr="00C5789E">
        <w:rPr>
          <w:rFonts w:asciiTheme="majorHAnsi" w:hAnsiTheme="majorHAnsi" w:cstheme="majorHAnsi"/>
          <w:spacing w:val="-3"/>
          <w:sz w:val="22"/>
          <w:szCs w:val="22"/>
        </w:rPr>
        <w:tab/>
      </w:r>
      <w:r w:rsidRPr="00C5789E">
        <w:rPr>
          <w:rFonts w:asciiTheme="majorHAnsi" w:hAnsiTheme="majorHAnsi" w:cstheme="majorHAnsi"/>
          <w:spacing w:val="-3"/>
          <w:sz w:val="22"/>
          <w:szCs w:val="22"/>
        </w:rPr>
        <w:tab/>
      </w:r>
      <w:r w:rsidRPr="00C5789E">
        <w:rPr>
          <w:rFonts w:asciiTheme="majorHAnsi" w:hAnsiTheme="majorHAnsi" w:cstheme="majorHAnsi"/>
          <w:spacing w:val="-3"/>
          <w:sz w:val="22"/>
          <w:szCs w:val="22"/>
        </w:rPr>
        <w:tab/>
        <w:t>=</w:t>
      </w:r>
      <w:r w:rsidR="00F25A57">
        <w:rPr>
          <w:rFonts w:asciiTheme="majorHAnsi" w:hAnsiTheme="majorHAnsi" w:cstheme="majorHAnsi"/>
          <w:spacing w:val="-3"/>
          <w:sz w:val="22"/>
          <w:szCs w:val="22"/>
        </w:rPr>
        <w:t xml:space="preserve"> </w:t>
      </w:r>
      <w:r w:rsidRPr="00C5789E">
        <w:rPr>
          <w:rFonts w:asciiTheme="majorHAnsi" w:hAnsiTheme="majorHAnsi" w:cstheme="majorHAnsi"/>
          <w:spacing w:val="-3"/>
          <w:sz w:val="22"/>
          <w:szCs w:val="22"/>
        </w:rPr>
        <w:t>Once a week</w:t>
      </w:r>
    </w:p>
    <w:p w14:paraId="62A62A7E" w14:textId="77777777" w:rsidR="00EB2FE4" w:rsidRDefault="00EB2FE4" w:rsidP="00D31A04">
      <w:pPr>
        <w:jc w:val="center"/>
        <w:rPr>
          <w:rFonts w:asciiTheme="majorHAnsi" w:hAnsiTheme="majorHAnsi" w:cstheme="majorHAnsi"/>
          <w:b/>
          <w:sz w:val="22"/>
          <w:szCs w:val="22"/>
          <w:u w:val="single"/>
        </w:rPr>
      </w:pPr>
    </w:p>
    <w:p w14:paraId="1BB901D0" w14:textId="77777777" w:rsidR="00EB2FE4" w:rsidRDefault="00EB2FE4" w:rsidP="00D31A04">
      <w:pPr>
        <w:jc w:val="center"/>
        <w:rPr>
          <w:rFonts w:asciiTheme="majorHAnsi" w:hAnsiTheme="majorHAnsi" w:cstheme="majorHAnsi"/>
          <w:b/>
          <w:sz w:val="22"/>
          <w:szCs w:val="22"/>
          <w:u w:val="single"/>
        </w:rPr>
      </w:pPr>
    </w:p>
    <w:p w14:paraId="23873A78" w14:textId="77777777" w:rsidR="00CB7055" w:rsidRDefault="00CB7055" w:rsidP="00D31A04">
      <w:pPr>
        <w:jc w:val="center"/>
        <w:rPr>
          <w:rFonts w:asciiTheme="majorHAnsi" w:hAnsiTheme="majorHAnsi" w:cstheme="majorHAnsi"/>
          <w:b/>
          <w:sz w:val="22"/>
          <w:szCs w:val="22"/>
          <w:u w:val="single"/>
        </w:rPr>
      </w:pPr>
    </w:p>
    <w:p w14:paraId="15DAC006" w14:textId="77777777" w:rsidR="00CB7055" w:rsidRDefault="00CB7055" w:rsidP="00D31A04">
      <w:pPr>
        <w:jc w:val="center"/>
        <w:rPr>
          <w:rFonts w:asciiTheme="majorHAnsi" w:hAnsiTheme="majorHAnsi" w:cstheme="majorHAnsi"/>
          <w:b/>
          <w:sz w:val="22"/>
          <w:szCs w:val="22"/>
          <w:u w:val="single"/>
        </w:rPr>
      </w:pPr>
    </w:p>
    <w:p w14:paraId="04056307" w14:textId="77777777" w:rsidR="00CB7055" w:rsidRDefault="00CB7055" w:rsidP="00D31A04">
      <w:pPr>
        <w:jc w:val="center"/>
        <w:rPr>
          <w:rFonts w:asciiTheme="majorHAnsi" w:hAnsiTheme="majorHAnsi" w:cstheme="majorHAnsi"/>
          <w:b/>
          <w:sz w:val="22"/>
          <w:szCs w:val="22"/>
          <w:u w:val="single"/>
        </w:rPr>
      </w:pPr>
    </w:p>
    <w:p w14:paraId="5DB4A389" w14:textId="77777777" w:rsidR="00CB7055" w:rsidRDefault="00CB7055" w:rsidP="00D31A04">
      <w:pPr>
        <w:jc w:val="center"/>
        <w:rPr>
          <w:rFonts w:asciiTheme="majorHAnsi" w:hAnsiTheme="majorHAnsi" w:cstheme="majorHAnsi"/>
          <w:b/>
          <w:sz w:val="22"/>
          <w:szCs w:val="22"/>
          <w:u w:val="single"/>
        </w:rPr>
      </w:pPr>
    </w:p>
    <w:p w14:paraId="75F2AE1C" w14:textId="77777777" w:rsidR="00CB7055" w:rsidRDefault="00CB7055" w:rsidP="00D31A04">
      <w:pPr>
        <w:jc w:val="center"/>
        <w:rPr>
          <w:rFonts w:asciiTheme="majorHAnsi" w:hAnsiTheme="majorHAnsi" w:cstheme="majorHAnsi"/>
          <w:b/>
          <w:sz w:val="22"/>
          <w:szCs w:val="22"/>
          <w:u w:val="single"/>
        </w:rPr>
      </w:pPr>
    </w:p>
    <w:p w14:paraId="7A0E6539" w14:textId="77777777" w:rsidR="00CB7055" w:rsidRDefault="00CB7055" w:rsidP="00D31A04">
      <w:pPr>
        <w:jc w:val="center"/>
        <w:rPr>
          <w:rFonts w:asciiTheme="majorHAnsi" w:hAnsiTheme="majorHAnsi" w:cstheme="majorHAnsi"/>
          <w:b/>
          <w:sz w:val="22"/>
          <w:szCs w:val="22"/>
          <w:u w:val="single"/>
        </w:rPr>
      </w:pPr>
    </w:p>
    <w:p w14:paraId="154E420E" w14:textId="77777777" w:rsidR="00CB7055" w:rsidRDefault="00CB7055" w:rsidP="00D31A04">
      <w:pPr>
        <w:jc w:val="center"/>
        <w:rPr>
          <w:rFonts w:asciiTheme="majorHAnsi" w:hAnsiTheme="majorHAnsi" w:cstheme="majorHAnsi"/>
          <w:b/>
          <w:sz w:val="22"/>
          <w:szCs w:val="22"/>
          <w:u w:val="single"/>
        </w:rPr>
      </w:pPr>
    </w:p>
    <w:p w14:paraId="7648E0C9" w14:textId="77777777" w:rsidR="00CB7055" w:rsidRDefault="00CB7055" w:rsidP="00D31A04">
      <w:pPr>
        <w:jc w:val="center"/>
        <w:rPr>
          <w:rFonts w:asciiTheme="majorHAnsi" w:hAnsiTheme="majorHAnsi" w:cstheme="majorHAnsi"/>
          <w:b/>
          <w:sz w:val="22"/>
          <w:szCs w:val="22"/>
          <w:u w:val="single"/>
        </w:rPr>
      </w:pPr>
    </w:p>
    <w:p w14:paraId="64E466B8" w14:textId="77777777" w:rsidR="00CB7055" w:rsidRDefault="00CB7055" w:rsidP="00D31A04">
      <w:pPr>
        <w:jc w:val="center"/>
        <w:rPr>
          <w:rFonts w:asciiTheme="majorHAnsi" w:hAnsiTheme="majorHAnsi" w:cstheme="majorHAnsi"/>
          <w:b/>
          <w:sz w:val="22"/>
          <w:szCs w:val="22"/>
          <w:u w:val="single"/>
        </w:rPr>
      </w:pPr>
    </w:p>
    <w:p w14:paraId="294589AC" w14:textId="77777777" w:rsidR="00CB7055" w:rsidRDefault="00CB7055" w:rsidP="00D31A04">
      <w:pPr>
        <w:jc w:val="center"/>
        <w:rPr>
          <w:rFonts w:asciiTheme="majorHAnsi" w:hAnsiTheme="majorHAnsi" w:cstheme="majorHAnsi"/>
          <w:b/>
          <w:sz w:val="22"/>
          <w:szCs w:val="22"/>
          <w:u w:val="single"/>
        </w:rPr>
      </w:pPr>
    </w:p>
    <w:p w14:paraId="6BBF4361" w14:textId="77777777" w:rsidR="00CB7055" w:rsidRDefault="00CB7055" w:rsidP="00D31A04">
      <w:pPr>
        <w:jc w:val="center"/>
        <w:rPr>
          <w:rFonts w:asciiTheme="majorHAnsi" w:hAnsiTheme="majorHAnsi" w:cstheme="majorHAnsi"/>
          <w:b/>
          <w:sz w:val="22"/>
          <w:szCs w:val="22"/>
          <w:u w:val="single"/>
        </w:rPr>
      </w:pPr>
    </w:p>
    <w:p w14:paraId="2388CD69" w14:textId="77777777" w:rsidR="00CB7055" w:rsidRDefault="00CB7055" w:rsidP="00D31A04">
      <w:pPr>
        <w:jc w:val="center"/>
        <w:rPr>
          <w:rFonts w:asciiTheme="majorHAnsi" w:hAnsiTheme="majorHAnsi" w:cstheme="majorHAnsi"/>
          <w:b/>
          <w:sz w:val="22"/>
          <w:szCs w:val="22"/>
          <w:u w:val="single"/>
        </w:rPr>
      </w:pPr>
    </w:p>
    <w:p w14:paraId="523D01A5" w14:textId="77777777" w:rsidR="00CB7055" w:rsidRDefault="00CB7055" w:rsidP="00D31A04">
      <w:pPr>
        <w:jc w:val="center"/>
        <w:rPr>
          <w:rFonts w:asciiTheme="majorHAnsi" w:hAnsiTheme="majorHAnsi" w:cstheme="majorHAnsi"/>
          <w:b/>
          <w:sz w:val="22"/>
          <w:szCs w:val="22"/>
          <w:u w:val="single"/>
        </w:rPr>
      </w:pPr>
    </w:p>
    <w:p w14:paraId="0975023E" w14:textId="77777777" w:rsidR="00CB7055" w:rsidRDefault="00CB7055" w:rsidP="00D31A04">
      <w:pPr>
        <w:jc w:val="center"/>
        <w:rPr>
          <w:rFonts w:asciiTheme="majorHAnsi" w:hAnsiTheme="majorHAnsi" w:cstheme="majorHAnsi"/>
          <w:b/>
          <w:sz w:val="22"/>
          <w:szCs w:val="22"/>
          <w:u w:val="single"/>
        </w:rPr>
      </w:pPr>
    </w:p>
    <w:p w14:paraId="68E3BC31" w14:textId="77777777" w:rsidR="00A505EB" w:rsidRDefault="00A505EB" w:rsidP="00D31A04">
      <w:pPr>
        <w:jc w:val="center"/>
        <w:rPr>
          <w:rFonts w:asciiTheme="majorHAnsi" w:hAnsiTheme="majorHAnsi" w:cstheme="majorHAnsi"/>
          <w:b/>
          <w:sz w:val="22"/>
          <w:szCs w:val="22"/>
          <w:u w:val="single"/>
        </w:rPr>
      </w:pPr>
    </w:p>
    <w:p w14:paraId="03B7A26F" w14:textId="77777777" w:rsidR="00A505EB" w:rsidRDefault="00A505EB" w:rsidP="00D31A04">
      <w:pPr>
        <w:jc w:val="center"/>
        <w:rPr>
          <w:rFonts w:asciiTheme="majorHAnsi" w:hAnsiTheme="majorHAnsi" w:cstheme="majorHAnsi"/>
          <w:b/>
          <w:sz w:val="22"/>
          <w:szCs w:val="22"/>
          <w:u w:val="single"/>
        </w:rPr>
      </w:pPr>
    </w:p>
    <w:p w14:paraId="36DF2EC0" w14:textId="77777777" w:rsidR="00A505EB" w:rsidRDefault="00A505EB" w:rsidP="00D31A04">
      <w:pPr>
        <w:jc w:val="center"/>
        <w:rPr>
          <w:rFonts w:asciiTheme="majorHAnsi" w:hAnsiTheme="majorHAnsi" w:cstheme="majorHAnsi"/>
          <w:b/>
          <w:sz w:val="22"/>
          <w:szCs w:val="22"/>
          <w:u w:val="single"/>
        </w:rPr>
      </w:pPr>
    </w:p>
    <w:p w14:paraId="5474A35C" w14:textId="77777777" w:rsidR="00A505EB" w:rsidRDefault="00A505EB" w:rsidP="00D31A04">
      <w:pPr>
        <w:jc w:val="center"/>
        <w:rPr>
          <w:rFonts w:asciiTheme="majorHAnsi" w:hAnsiTheme="majorHAnsi" w:cstheme="majorHAnsi"/>
          <w:b/>
          <w:sz w:val="22"/>
          <w:szCs w:val="22"/>
          <w:u w:val="single"/>
        </w:rPr>
      </w:pPr>
    </w:p>
    <w:p w14:paraId="19ABEFC5" w14:textId="77777777" w:rsidR="00A505EB" w:rsidRDefault="00A505EB" w:rsidP="00D31A04">
      <w:pPr>
        <w:jc w:val="center"/>
        <w:rPr>
          <w:rFonts w:asciiTheme="majorHAnsi" w:hAnsiTheme="majorHAnsi" w:cstheme="majorHAnsi"/>
          <w:b/>
          <w:sz w:val="22"/>
          <w:szCs w:val="22"/>
          <w:u w:val="single"/>
        </w:rPr>
      </w:pPr>
    </w:p>
    <w:sectPr w:rsidR="00A505EB" w:rsidSect="00CD664F">
      <w:footerReference w:type="default" r:id="rId11"/>
      <w:endnotePr>
        <w:numFmt w:val="decimal"/>
      </w:endnotePr>
      <w:pgSz w:w="11906" w:h="16838"/>
      <w:pgMar w:top="1134" w:right="1133" w:bottom="1134" w:left="1134" w:header="1134" w:footer="28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3DE61" w14:textId="77777777" w:rsidR="00CC1E22" w:rsidRDefault="00CC1E22">
      <w:pPr>
        <w:spacing w:line="20" w:lineRule="exact"/>
      </w:pPr>
    </w:p>
  </w:endnote>
  <w:endnote w:type="continuationSeparator" w:id="0">
    <w:p w14:paraId="27EADEFE" w14:textId="77777777" w:rsidR="00CC1E22" w:rsidRDefault="00CC1E22">
      <w:r>
        <w:t xml:space="preserve"> </w:t>
      </w:r>
    </w:p>
  </w:endnote>
  <w:endnote w:type="continuationNotice" w:id="1">
    <w:p w14:paraId="67C631CC" w14:textId="77777777" w:rsidR="00CC1E22" w:rsidRDefault="00CC1E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027544"/>
      <w:docPartObj>
        <w:docPartGallery w:val="Page Numbers (Bottom of Page)"/>
        <w:docPartUnique/>
      </w:docPartObj>
    </w:sdtPr>
    <w:sdtEndPr>
      <w:rPr>
        <w:noProof/>
      </w:rPr>
    </w:sdtEndPr>
    <w:sdtContent>
      <w:p w14:paraId="4C5F9D60" w14:textId="77777777" w:rsidR="00CC1E22" w:rsidRDefault="00CC1E22">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B253888" w14:textId="77777777" w:rsidR="00CC1E22" w:rsidRDefault="00CC1E22" w:rsidP="004A58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9ED6" w14:textId="77777777" w:rsidR="00CC1E22" w:rsidRDefault="00CC1E22">
      <w:r>
        <w:separator/>
      </w:r>
    </w:p>
  </w:footnote>
  <w:footnote w:type="continuationSeparator" w:id="0">
    <w:p w14:paraId="722AEBD5" w14:textId="77777777" w:rsidR="00CC1E22" w:rsidRDefault="00CC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D680A4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06035B"/>
    <w:multiLevelType w:val="hybridMultilevel"/>
    <w:tmpl w:val="1CFEA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3852"/>
    <w:multiLevelType w:val="hybridMultilevel"/>
    <w:tmpl w:val="FE661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23985"/>
    <w:multiLevelType w:val="hybridMultilevel"/>
    <w:tmpl w:val="1CFEA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94642"/>
    <w:multiLevelType w:val="hybridMultilevel"/>
    <w:tmpl w:val="1CFEA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D68FF"/>
    <w:multiLevelType w:val="hybridMultilevel"/>
    <w:tmpl w:val="1CFEA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A78C1"/>
    <w:multiLevelType w:val="hybridMultilevel"/>
    <w:tmpl w:val="75769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07FD2"/>
    <w:multiLevelType w:val="hybridMultilevel"/>
    <w:tmpl w:val="FE661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0505B"/>
    <w:multiLevelType w:val="hybridMultilevel"/>
    <w:tmpl w:val="FE661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42087"/>
    <w:multiLevelType w:val="hybridMultilevel"/>
    <w:tmpl w:val="75769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E44B0"/>
    <w:multiLevelType w:val="hybridMultilevel"/>
    <w:tmpl w:val="9A788B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B42CC"/>
    <w:multiLevelType w:val="hybridMultilevel"/>
    <w:tmpl w:val="75769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6F198E"/>
    <w:multiLevelType w:val="hybridMultilevel"/>
    <w:tmpl w:val="1BF04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137A7"/>
    <w:multiLevelType w:val="hybridMultilevel"/>
    <w:tmpl w:val="68A87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461D8"/>
    <w:multiLevelType w:val="hybridMultilevel"/>
    <w:tmpl w:val="75769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1F211C"/>
    <w:multiLevelType w:val="hybridMultilevel"/>
    <w:tmpl w:val="BCA6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B2C90"/>
    <w:multiLevelType w:val="hybridMultilevel"/>
    <w:tmpl w:val="7A4C4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894BF6"/>
    <w:multiLevelType w:val="hybridMultilevel"/>
    <w:tmpl w:val="90C44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233ED"/>
    <w:multiLevelType w:val="hybridMultilevel"/>
    <w:tmpl w:val="6F6C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A3CFA"/>
    <w:multiLevelType w:val="hybridMultilevel"/>
    <w:tmpl w:val="75769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0F1F09"/>
    <w:multiLevelType w:val="hybridMultilevel"/>
    <w:tmpl w:val="FE661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A62D2A"/>
    <w:multiLevelType w:val="hybridMultilevel"/>
    <w:tmpl w:val="7D2440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6"/>
  </w:num>
  <w:num w:numId="3">
    <w:abstractNumId w:val="17"/>
  </w:num>
  <w:num w:numId="4">
    <w:abstractNumId w:val="21"/>
  </w:num>
  <w:num w:numId="5">
    <w:abstractNumId w:val="0"/>
  </w:num>
  <w:num w:numId="6">
    <w:abstractNumId w:val="15"/>
  </w:num>
  <w:num w:numId="7">
    <w:abstractNumId w:val="18"/>
  </w:num>
  <w:num w:numId="8">
    <w:abstractNumId w:val="12"/>
  </w:num>
  <w:num w:numId="9">
    <w:abstractNumId w:val="4"/>
  </w:num>
  <w:num w:numId="10">
    <w:abstractNumId w:val="8"/>
  </w:num>
  <w:num w:numId="11">
    <w:abstractNumId w:val="6"/>
  </w:num>
  <w:num w:numId="12">
    <w:abstractNumId w:val="10"/>
  </w:num>
  <w:num w:numId="13">
    <w:abstractNumId w:val="14"/>
  </w:num>
  <w:num w:numId="14">
    <w:abstractNumId w:val="5"/>
  </w:num>
  <w:num w:numId="15">
    <w:abstractNumId w:val="7"/>
  </w:num>
  <w:num w:numId="16">
    <w:abstractNumId w:val="9"/>
  </w:num>
  <w:num w:numId="17">
    <w:abstractNumId w:val="1"/>
  </w:num>
  <w:num w:numId="18">
    <w:abstractNumId w:val="20"/>
  </w:num>
  <w:num w:numId="19">
    <w:abstractNumId w:val="11"/>
  </w:num>
  <w:num w:numId="20">
    <w:abstractNumId w:val="2"/>
  </w:num>
  <w:num w:numId="21">
    <w:abstractNumId w:val="1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16"/>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wNDUyMQNiAzMDUyUdpeDU4uLM/DyQAsNaAFbtzKwsAAAA"/>
  </w:docVars>
  <w:rsids>
    <w:rsidRoot w:val="00375771"/>
    <w:rsid w:val="000024D2"/>
    <w:rsid w:val="00004430"/>
    <w:rsid w:val="0000635F"/>
    <w:rsid w:val="00022EC8"/>
    <w:rsid w:val="0002326A"/>
    <w:rsid w:val="0002420A"/>
    <w:rsid w:val="00031611"/>
    <w:rsid w:val="000354B6"/>
    <w:rsid w:val="00041B60"/>
    <w:rsid w:val="00044C24"/>
    <w:rsid w:val="000461FC"/>
    <w:rsid w:val="0004641B"/>
    <w:rsid w:val="0005758F"/>
    <w:rsid w:val="00062A53"/>
    <w:rsid w:val="0006335B"/>
    <w:rsid w:val="00064C96"/>
    <w:rsid w:val="000935DF"/>
    <w:rsid w:val="000F634D"/>
    <w:rsid w:val="001107CF"/>
    <w:rsid w:val="00111D9A"/>
    <w:rsid w:val="00122196"/>
    <w:rsid w:val="00131474"/>
    <w:rsid w:val="00157864"/>
    <w:rsid w:val="001645A9"/>
    <w:rsid w:val="00180CC8"/>
    <w:rsid w:val="0018447C"/>
    <w:rsid w:val="001A383A"/>
    <w:rsid w:val="001A3F54"/>
    <w:rsid w:val="001B1C89"/>
    <w:rsid w:val="001B7BDA"/>
    <w:rsid w:val="001C1F0E"/>
    <w:rsid w:val="001C28F2"/>
    <w:rsid w:val="001C7FF6"/>
    <w:rsid w:val="001D53C0"/>
    <w:rsid w:val="001E57C4"/>
    <w:rsid w:val="001F33CF"/>
    <w:rsid w:val="00224FA1"/>
    <w:rsid w:val="002354BF"/>
    <w:rsid w:val="00241D81"/>
    <w:rsid w:val="00256097"/>
    <w:rsid w:val="00256FB6"/>
    <w:rsid w:val="00265B99"/>
    <w:rsid w:val="002725D8"/>
    <w:rsid w:val="00276378"/>
    <w:rsid w:val="00282C98"/>
    <w:rsid w:val="00285472"/>
    <w:rsid w:val="002929BE"/>
    <w:rsid w:val="002975A3"/>
    <w:rsid w:val="002A3F71"/>
    <w:rsid w:val="002B48BC"/>
    <w:rsid w:val="002B755A"/>
    <w:rsid w:val="002C1865"/>
    <w:rsid w:val="002D6DF9"/>
    <w:rsid w:val="002F17BB"/>
    <w:rsid w:val="002F2490"/>
    <w:rsid w:val="0032326F"/>
    <w:rsid w:val="003400A8"/>
    <w:rsid w:val="0034099C"/>
    <w:rsid w:val="0035092E"/>
    <w:rsid w:val="003560ED"/>
    <w:rsid w:val="0036631E"/>
    <w:rsid w:val="00375771"/>
    <w:rsid w:val="00382F9C"/>
    <w:rsid w:val="003A361A"/>
    <w:rsid w:val="003A7A5D"/>
    <w:rsid w:val="00404875"/>
    <w:rsid w:val="0040568B"/>
    <w:rsid w:val="004060D9"/>
    <w:rsid w:val="00412957"/>
    <w:rsid w:val="0044332B"/>
    <w:rsid w:val="0046478C"/>
    <w:rsid w:val="00473D57"/>
    <w:rsid w:val="00483D9B"/>
    <w:rsid w:val="0048764C"/>
    <w:rsid w:val="004A58D3"/>
    <w:rsid w:val="004B0DCC"/>
    <w:rsid w:val="004B3EE4"/>
    <w:rsid w:val="004B6ACE"/>
    <w:rsid w:val="004C7B30"/>
    <w:rsid w:val="004D0C7D"/>
    <w:rsid w:val="004E6CDA"/>
    <w:rsid w:val="004F2EB8"/>
    <w:rsid w:val="00512BB2"/>
    <w:rsid w:val="00530A72"/>
    <w:rsid w:val="00544417"/>
    <w:rsid w:val="00562669"/>
    <w:rsid w:val="00593B10"/>
    <w:rsid w:val="005A4CDF"/>
    <w:rsid w:val="005B3973"/>
    <w:rsid w:val="005D59E4"/>
    <w:rsid w:val="005E4F92"/>
    <w:rsid w:val="005F0CB4"/>
    <w:rsid w:val="005F357E"/>
    <w:rsid w:val="005F6C3B"/>
    <w:rsid w:val="0060690A"/>
    <w:rsid w:val="0062108C"/>
    <w:rsid w:val="00637C02"/>
    <w:rsid w:val="0065087F"/>
    <w:rsid w:val="00656296"/>
    <w:rsid w:val="00663859"/>
    <w:rsid w:val="0068631B"/>
    <w:rsid w:val="00691E09"/>
    <w:rsid w:val="00695588"/>
    <w:rsid w:val="0069660A"/>
    <w:rsid w:val="006975C0"/>
    <w:rsid w:val="006A091A"/>
    <w:rsid w:val="006A0D8F"/>
    <w:rsid w:val="006B0517"/>
    <w:rsid w:val="006B378B"/>
    <w:rsid w:val="006C7642"/>
    <w:rsid w:val="006E13CF"/>
    <w:rsid w:val="006E4052"/>
    <w:rsid w:val="006F071E"/>
    <w:rsid w:val="006F2083"/>
    <w:rsid w:val="00706C8B"/>
    <w:rsid w:val="0072705A"/>
    <w:rsid w:val="00741D48"/>
    <w:rsid w:val="00742783"/>
    <w:rsid w:val="007438E9"/>
    <w:rsid w:val="00745A5C"/>
    <w:rsid w:val="00751703"/>
    <w:rsid w:val="00762303"/>
    <w:rsid w:val="00777143"/>
    <w:rsid w:val="007866AB"/>
    <w:rsid w:val="0078771B"/>
    <w:rsid w:val="007A54B8"/>
    <w:rsid w:val="007C504C"/>
    <w:rsid w:val="007D41B2"/>
    <w:rsid w:val="007D78E5"/>
    <w:rsid w:val="007E398F"/>
    <w:rsid w:val="007E7A66"/>
    <w:rsid w:val="007F73DF"/>
    <w:rsid w:val="00806A5E"/>
    <w:rsid w:val="00807881"/>
    <w:rsid w:val="00822E92"/>
    <w:rsid w:val="008348C9"/>
    <w:rsid w:val="00842F36"/>
    <w:rsid w:val="008501E5"/>
    <w:rsid w:val="008603EA"/>
    <w:rsid w:val="0087309A"/>
    <w:rsid w:val="00882164"/>
    <w:rsid w:val="008947CD"/>
    <w:rsid w:val="008A5272"/>
    <w:rsid w:val="008B51BA"/>
    <w:rsid w:val="008D1F08"/>
    <w:rsid w:val="008E2431"/>
    <w:rsid w:val="008E36C1"/>
    <w:rsid w:val="008F4488"/>
    <w:rsid w:val="008F4EE6"/>
    <w:rsid w:val="009105C9"/>
    <w:rsid w:val="00914C9A"/>
    <w:rsid w:val="00941D7D"/>
    <w:rsid w:val="00983073"/>
    <w:rsid w:val="00992CD1"/>
    <w:rsid w:val="009A239D"/>
    <w:rsid w:val="009A4B36"/>
    <w:rsid w:val="009B4AE7"/>
    <w:rsid w:val="009C7DE2"/>
    <w:rsid w:val="009E44FB"/>
    <w:rsid w:val="009F4461"/>
    <w:rsid w:val="009F6652"/>
    <w:rsid w:val="00A00BC2"/>
    <w:rsid w:val="00A34003"/>
    <w:rsid w:val="00A45506"/>
    <w:rsid w:val="00A505EB"/>
    <w:rsid w:val="00A541AE"/>
    <w:rsid w:val="00A57B04"/>
    <w:rsid w:val="00A7047F"/>
    <w:rsid w:val="00A71896"/>
    <w:rsid w:val="00A94724"/>
    <w:rsid w:val="00A954C1"/>
    <w:rsid w:val="00AA2505"/>
    <w:rsid w:val="00AA2B6C"/>
    <w:rsid w:val="00AB0938"/>
    <w:rsid w:val="00AB1F3A"/>
    <w:rsid w:val="00AC28D2"/>
    <w:rsid w:val="00AE236E"/>
    <w:rsid w:val="00AE7E89"/>
    <w:rsid w:val="00AF79B4"/>
    <w:rsid w:val="00B264B7"/>
    <w:rsid w:val="00B37326"/>
    <w:rsid w:val="00B37DC7"/>
    <w:rsid w:val="00B4325F"/>
    <w:rsid w:val="00B627F2"/>
    <w:rsid w:val="00B6759A"/>
    <w:rsid w:val="00BA1622"/>
    <w:rsid w:val="00BA560D"/>
    <w:rsid w:val="00BA62DB"/>
    <w:rsid w:val="00BB1091"/>
    <w:rsid w:val="00BC3FED"/>
    <w:rsid w:val="00BC4441"/>
    <w:rsid w:val="00BD27C8"/>
    <w:rsid w:val="00BD3326"/>
    <w:rsid w:val="00BD361F"/>
    <w:rsid w:val="00BD7791"/>
    <w:rsid w:val="00C07FD6"/>
    <w:rsid w:val="00C21DE9"/>
    <w:rsid w:val="00C36904"/>
    <w:rsid w:val="00C44060"/>
    <w:rsid w:val="00C52143"/>
    <w:rsid w:val="00C5789E"/>
    <w:rsid w:val="00C867D4"/>
    <w:rsid w:val="00CB56CD"/>
    <w:rsid w:val="00CB7055"/>
    <w:rsid w:val="00CC159D"/>
    <w:rsid w:val="00CC1E22"/>
    <w:rsid w:val="00CD488D"/>
    <w:rsid w:val="00CD58D9"/>
    <w:rsid w:val="00CD664F"/>
    <w:rsid w:val="00CD77A6"/>
    <w:rsid w:val="00CE06A1"/>
    <w:rsid w:val="00CE3D33"/>
    <w:rsid w:val="00D04429"/>
    <w:rsid w:val="00D31A04"/>
    <w:rsid w:val="00D76B20"/>
    <w:rsid w:val="00D76D7D"/>
    <w:rsid w:val="00D810B9"/>
    <w:rsid w:val="00D90849"/>
    <w:rsid w:val="00DA39FC"/>
    <w:rsid w:val="00DB1D9D"/>
    <w:rsid w:val="00DD3633"/>
    <w:rsid w:val="00DE6313"/>
    <w:rsid w:val="00DF1FFB"/>
    <w:rsid w:val="00E056D9"/>
    <w:rsid w:val="00E05F26"/>
    <w:rsid w:val="00E073F2"/>
    <w:rsid w:val="00E147F5"/>
    <w:rsid w:val="00E3774D"/>
    <w:rsid w:val="00E452D0"/>
    <w:rsid w:val="00E81D4A"/>
    <w:rsid w:val="00E842BD"/>
    <w:rsid w:val="00E854EF"/>
    <w:rsid w:val="00E93B6B"/>
    <w:rsid w:val="00E96F71"/>
    <w:rsid w:val="00EB2FE4"/>
    <w:rsid w:val="00ED3FE6"/>
    <w:rsid w:val="00ED7AD5"/>
    <w:rsid w:val="00F018CA"/>
    <w:rsid w:val="00F25A57"/>
    <w:rsid w:val="00F3528D"/>
    <w:rsid w:val="00F420F7"/>
    <w:rsid w:val="00F57985"/>
    <w:rsid w:val="00F71AA5"/>
    <w:rsid w:val="00FA5A20"/>
    <w:rsid w:val="00FB3789"/>
    <w:rsid w:val="00FB4364"/>
    <w:rsid w:val="00FC4D83"/>
    <w:rsid w:val="00FD0730"/>
    <w:rsid w:val="00FD073C"/>
    <w:rsid w:val="00FE7290"/>
    <w:rsid w:val="00FF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5EFCD"/>
  <w15:docId w15:val="{FFDE8AE0-CA07-47C9-919B-5BE67FDD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64"/>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A45506"/>
    <w:pPr>
      <w:keepNext/>
      <w:tabs>
        <w:tab w:val="left" w:pos="-720"/>
      </w:tabs>
      <w:suppressAutoHyphens/>
      <w:jc w:val="both"/>
      <w:outlineLvl w:val="0"/>
    </w:pPr>
    <w:rPr>
      <w:rFonts w:ascii="Book Antiqua" w:hAnsi="Book Antiqua" w:cs="Arial"/>
      <w:b/>
      <w:bCs/>
      <w:spacing w:val="-3"/>
      <w:u w:val="single"/>
    </w:rPr>
  </w:style>
  <w:style w:type="paragraph" w:styleId="Heading2">
    <w:name w:val="heading 2"/>
    <w:basedOn w:val="Normal"/>
    <w:next w:val="Normal"/>
    <w:qFormat/>
    <w:rsid w:val="00A45506"/>
    <w:pPr>
      <w:keepNext/>
      <w:jc w:val="both"/>
      <w:outlineLvl w:val="1"/>
    </w:pPr>
    <w:rPr>
      <w:rFonts w:ascii="Book Antiqua" w:hAnsi="Book Antiqua" w:cs="Arial"/>
      <w:spacing w:val="-3"/>
      <w:u w:val="single"/>
    </w:rPr>
  </w:style>
  <w:style w:type="paragraph" w:styleId="Heading3">
    <w:name w:val="heading 3"/>
    <w:basedOn w:val="Normal"/>
    <w:next w:val="Normal"/>
    <w:qFormat/>
    <w:rsid w:val="00A45506"/>
    <w:pPr>
      <w:keepNext/>
      <w:outlineLvl w:val="2"/>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45506"/>
    <w:pPr>
      <w:tabs>
        <w:tab w:val="left" w:leader="dot" w:pos="9000"/>
        <w:tab w:val="right" w:pos="9360"/>
      </w:tabs>
      <w:suppressAutoHyphens/>
      <w:spacing w:before="480"/>
      <w:ind w:left="720" w:right="720" w:hanging="720"/>
    </w:pPr>
  </w:style>
  <w:style w:type="paragraph" w:styleId="TOC2">
    <w:name w:val="toc 2"/>
    <w:basedOn w:val="Normal"/>
    <w:next w:val="Normal"/>
    <w:semiHidden/>
    <w:rsid w:val="00A45506"/>
    <w:pPr>
      <w:tabs>
        <w:tab w:val="left" w:leader="dot" w:pos="9000"/>
        <w:tab w:val="right" w:pos="9360"/>
      </w:tabs>
      <w:suppressAutoHyphens/>
      <w:ind w:left="1440" w:right="720" w:hanging="720"/>
    </w:pPr>
  </w:style>
  <w:style w:type="paragraph" w:styleId="TOC3">
    <w:name w:val="toc 3"/>
    <w:basedOn w:val="Normal"/>
    <w:next w:val="Normal"/>
    <w:semiHidden/>
    <w:rsid w:val="00A45506"/>
    <w:pPr>
      <w:tabs>
        <w:tab w:val="left" w:leader="dot" w:pos="9000"/>
        <w:tab w:val="right" w:pos="9360"/>
      </w:tabs>
      <w:suppressAutoHyphens/>
      <w:ind w:left="2160" w:right="720" w:hanging="720"/>
    </w:pPr>
  </w:style>
  <w:style w:type="paragraph" w:styleId="TOC4">
    <w:name w:val="toc 4"/>
    <w:basedOn w:val="Normal"/>
    <w:next w:val="Normal"/>
    <w:semiHidden/>
    <w:rsid w:val="00A45506"/>
    <w:pPr>
      <w:tabs>
        <w:tab w:val="left" w:leader="dot" w:pos="9000"/>
        <w:tab w:val="right" w:pos="9360"/>
      </w:tabs>
      <w:suppressAutoHyphens/>
      <w:ind w:left="2880" w:right="720" w:hanging="720"/>
    </w:pPr>
  </w:style>
  <w:style w:type="paragraph" w:styleId="TOC5">
    <w:name w:val="toc 5"/>
    <w:basedOn w:val="Normal"/>
    <w:next w:val="Normal"/>
    <w:semiHidden/>
    <w:rsid w:val="00A45506"/>
    <w:pPr>
      <w:tabs>
        <w:tab w:val="left" w:leader="dot" w:pos="9000"/>
        <w:tab w:val="right" w:pos="9360"/>
      </w:tabs>
      <w:suppressAutoHyphens/>
      <w:ind w:left="3600" w:right="720" w:hanging="720"/>
    </w:pPr>
  </w:style>
  <w:style w:type="paragraph" w:styleId="TOC6">
    <w:name w:val="toc 6"/>
    <w:basedOn w:val="Normal"/>
    <w:next w:val="Normal"/>
    <w:semiHidden/>
    <w:rsid w:val="00A45506"/>
    <w:pPr>
      <w:tabs>
        <w:tab w:val="left" w:pos="9000"/>
        <w:tab w:val="right" w:pos="9360"/>
      </w:tabs>
      <w:suppressAutoHyphens/>
      <w:ind w:left="720" w:hanging="720"/>
    </w:pPr>
  </w:style>
  <w:style w:type="paragraph" w:styleId="TOC7">
    <w:name w:val="toc 7"/>
    <w:basedOn w:val="Normal"/>
    <w:next w:val="Normal"/>
    <w:semiHidden/>
    <w:rsid w:val="00A45506"/>
    <w:pPr>
      <w:suppressAutoHyphens/>
      <w:ind w:left="720" w:hanging="720"/>
    </w:pPr>
  </w:style>
  <w:style w:type="paragraph" w:styleId="TOC8">
    <w:name w:val="toc 8"/>
    <w:basedOn w:val="Normal"/>
    <w:next w:val="Normal"/>
    <w:semiHidden/>
    <w:rsid w:val="00A45506"/>
    <w:pPr>
      <w:tabs>
        <w:tab w:val="left" w:pos="9000"/>
        <w:tab w:val="right" w:pos="9360"/>
      </w:tabs>
      <w:suppressAutoHyphens/>
      <w:ind w:left="720" w:hanging="720"/>
    </w:pPr>
  </w:style>
  <w:style w:type="paragraph" w:styleId="TOC9">
    <w:name w:val="toc 9"/>
    <w:basedOn w:val="Normal"/>
    <w:next w:val="Normal"/>
    <w:semiHidden/>
    <w:rsid w:val="00A45506"/>
    <w:pPr>
      <w:tabs>
        <w:tab w:val="left" w:leader="dot" w:pos="9000"/>
        <w:tab w:val="right" w:pos="9360"/>
      </w:tabs>
      <w:suppressAutoHyphens/>
      <w:ind w:left="720" w:hanging="720"/>
    </w:pPr>
  </w:style>
  <w:style w:type="paragraph" w:styleId="Index1">
    <w:name w:val="index 1"/>
    <w:basedOn w:val="Normal"/>
    <w:next w:val="Normal"/>
    <w:semiHidden/>
    <w:rsid w:val="00A45506"/>
    <w:pPr>
      <w:tabs>
        <w:tab w:val="left" w:leader="dot" w:pos="9000"/>
        <w:tab w:val="right" w:pos="9360"/>
      </w:tabs>
      <w:suppressAutoHyphens/>
      <w:ind w:left="1440" w:right="720" w:hanging="1440"/>
    </w:pPr>
  </w:style>
  <w:style w:type="paragraph" w:styleId="Index2">
    <w:name w:val="index 2"/>
    <w:basedOn w:val="Normal"/>
    <w:next w:val="Normal"/>
    <w:semiHidden/>
    <w:rsid w:val="00A45506"/>
    <w:pPr>
      <w:tabs>
        <w:tab w:val="left" w:leader="dot" w:pos="9000"/>
        <w:tab w:val="right" w:pos="9360"/>
      </w:tabs>
      <w:suppressAutoHyphens/>
      <w:ind w:left="1440" w:right="720" w:hanging="720"/>
    </w:pPr>
  </w:style>
  <w:style w:type="paragraph" w:styleId="TOAHeading">
    <w:name w:val="toa heading"/>
    <w:basedOn w:val="Normal"/>
    <w:next w:val="Normal"/>
    <w:semiHidden/>
    <w:rsid w:val="00A45506"/>
    <w:pPr>
      <w:tabs>
        <w:tab w:val="left" w:pos="9000"/>
        <w:tab w:val="right" w:pos="9360"/>
      </w:tabs>
      <w:suppressAutoHyphens/>
    </w:pPr>
  </w:style>
  <w:style w:type="paragraph" w:styleId="Caption">
    <w:name w:val="caption"/>
    <w:basedOn w:val="Normal"/>
    <w:next w:val="Normal"/>
    <w:qFormat/>
    <w:rsid w:val="00A45506"/>
  </w:style>
  <w:style w:type="character" w:customStyle="1" w:styleId="EquationCaption">
    <w:name w:val="_Equation Caption"/>
    <w:rsid w:val="00A45506"/>
  </w:style>
  <w:style w:type="paragraph" w:styleId="Header">
    <w:name w:val="header"/>
    <w:basedOn w:val="Normal"/>
    <w:link w:val="HeaderChar"/>
    <w:uiPriority w:val="99"/>
    <w:rsid w:val="00A45506"/>
    <w:pPr>
      <w:tabs>
        <w:tab w:val="center" w:pos="4153"/>
        <w:tab w:val="right" w:pos="8306"/>
      </w:tabs>
    </w:pPr>
  </w:style>
  <w:style w:type="paragraph" w:styleId="Footer">
    <w:name w:val="footer"/>
    <w:basedOn w:val="Normal"/>
    <w:link w:val="FooterChar"/>
    <w:uiPriority w:val="99"/>
    <w:rsid w:val="00A45506"/>
    <w:pPr>
      <w:tabs>
        <w:tab w:val="center" w:pos="4153"/>
        <w:tab w:val="right" w:pos="8306"/>
      </w:tabs>
    </w:pPr>
  </w:style>
  <w:style w:type="paragraph" w:styleId="BodyText">
    <w:name w:val="Body Text"/>
    <w:basedOn w:val="Normal"/>
    <w:semiHidden/>
    <w:rsid w:val="00A45506"/>
    <w:pPr>
      <w:jc w:val="both"/>
    </w:pPr>
    <w:rPr>
      <w:rFonts w:ascii="Book Antiqua" w:hAnsi="Book Antiqua" w:cs="Arial"/>
      <w:spacing w:val="-3"/>
    </w:rPr>
  </w:style>
  <w:style w:type="character" w:customStyle="1" w:styleId="HeaderChar">
    <w:name w:val="Header Char"/>
    <w:basedOn w:val="DefaultParagraphFont"/>
    <w:link w:val="Header"/>
    <w:uiPriority w:val="99"/>
    <w:rsid w:val="00375771"/>
    <w:rPr>
      <w:rFonts w:ascii="Courier" w:hAnsi="Courier"/>
      <w:sz w:val="24"/>
      <w:lang w:val="en-US" w:eastAsia="en-US"/>
    </w:rPr>
  </w:style>
  <w:style w:type="paragraph" w:styleId="BalloonText">
    <w:name w:val="Balloon Text"/>
    <w:basedOn w:val="Normal"/>
    <w:link w:val="BalloonTextChar"/>
    <w:uiPriority w:val="99"/>
    <w:semiHidden/>
    <w:unhideWhenUsed/>
    <w:rsid w:val="00375771"/>
    <w:rPr>
      <w:rFonts w:ascii="Tahoma" w:hAnsi="Tahoma" w:cs="Tahoma"/>
      <w:sz w:val="16"/>
      <w:szCs w:val="16"/>
    </w:rPr>
  </w:style>
  <w:style w:type="character" w:customStyle="1" w:styleId="BalloonTextChar">
    <w:name w:val="Balloon Text Char"/>
    <w:basedOn w:val="DefaultParagraphFont"/>
    <w:link w:val="BalloonText"/>
    <w:uiPriority w:val="99"/>
    <w:semiHidden/>
    <w:rsid w:val="00375771"/>
    <w:rPr>
      <w:rFonts w:ascii="Tahoma" w:hAnsi="Tahoma" w:cs="Tahoma"/>
      <w:sz w:val="16"/>
      <w:szCs w:val="16"/>
      <w:lang w:val="en-US" w:eastAsia="en-US"/>
    </w:rPr>
  </w:style>
  <w:style w:type="character" w:customStyle="1" w:styleId="FooterChar">
    <w:name w:val="Footer Char"/>
    <w:basedOn w:val="DefaultParagraphFont"/>
    <w:link w:val="Footer"/>
    <w:uiPriority w:val="99"/>
    <w:rsid w:val="00A7047F"/>
    <w:rPr>
      <w:rFonts w:ascii="Courier" w:hAnsi="Courier"/>
      <w:sz w:val="24"/>
      <w:lang w:val="en-US" w:eastAsia="en-US"/>
    </w:rPr>
  </w:style>
  <w:style w:type="paragraph" w:styleId="ListParagraph">
    <w:name w:val="List Paragraph"/>
    <w:basedOn w:val="Normal"/>
    <w:uiPriority w:val="34"/>
    <w:qFormat/>
    <w:rsid w:val="00E056D9"/>
    <w:pPr>
      <w:ind w:left="720"/>
    </w:pPr>
  </w:style>
  <w:style w:type="paragraph" w:styleId="ListBullet4">
    <w:name w:val="List Bullet 4"/>
    <w:basedOn w:val="Normal"/>
    <w:rsid w:val="00B37326"/>
    <w:pPr>
      <w:numPr>
        <w:numId w:val="5"/>
      </w:numPr>
      <w:overflowPunct/>
      <w:autoSpaceDE/>
      <w:autoSpaceDN/>
      <w:adjustRightInd/>
      <w:textAlignment w:val="auto"/>
    </w:pPr>
    <w:rPr>
      <w:rFonts w:ascii="Arial" w:hAnsi="Arial"/>
      <w:sz w:val="22"/>
      <w:szCs w:val="24"/>
      <w:lang w:eastAsia="en-GB"/>
    </w:rPr>
  </w:style>
  <w:style w:type="table" w:styleId="TableGrid">
    <w:name w:val="Table Grid"/>
    <w:basedOn w:val="TableNormal"/>
    <w:uiPriority w:val="59"/>
    <w:rsid w:val="00D3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next w:val="CoversheetTitle2"/>
    <w:rsid w:val="00157864"/>
    <w:pPr>
      <w:pBdr>
        <w:bottom w:val="single" w:sz="4" w:space="1" w:color="auto"/>
      </w:pBdr>
      <w:overflowPunct/>
      <w:autoSpaceDE/>
      <w:autoSpaceDN/>
      <w:adjustRightInd/>
      <w:spacing w:after="120"/>
      <w:contextualSpacing/>
      <w:textAlignment w:val="auto"/>
    </w:pPr>
    <w:rPr>
      <w:rFonts w:ascii="Calibri" w:hAnsi="Calibri"/>
      <w:b/>
      <w:sz w:val="40"/>
    </w:rPr>
  </w:style>
  <w:style w:type="paragraph" w:customStyle="1" w:styleId="CoversheetTitle2">
    <w:name w:val="Coversheet Title2"/>
    <w:basedOn w:val="Normal"/>
    <w:rsid w:val="00157864"/>
    <w:pPr>
      <w:overflowPunct/>
      <w:autoSpaceDE/>
      <w:autoSpaceDN/>
      <w:adjustRightInd/>
      <w:spacing w:after="200"/>
      <w:contextualSpacing/>
      <w:textAlignment w:val="auto"/>
    </w:pPr>
    <w:rPr>
      <w:rFonts w:ascii="Calibri" w:hAnsi="Calibri"/>
      <w:b/>
      <w:sz w:val="32"/>
    </w:rPr>
  </w:style>
  <w:style w:type="paragraph" w:customStyle="1" w:styleId="Coverreference">
    <w:name w:val="Cover reference"/>
    <w:basedOn w:val="Normal"/>
    <w:semiHidden/>
    <w:rsid w:val="00157864"/>
    <w:pPr>
      <w:overflowPunct/>
      <w:autoSpaceDE/>
      <w:autoSpaceDN/>
      <w:adjustRightInd/>
      <w:textAlignment w:val="auto"/>
    </w:pPr>
    <w:rPr>
      <w:rFonts w:ascii="Calibri" w:hAnsi="Calibri" w:cs="Arial"/>
      <w:color w:val="808080"/>
      <w:sz w:val="16"/>
    </w:rPr>
  </w:style>
  <w:style w:type="character" w:styleId="Hyperlink">
    <w:name w:val="Hyperlink"/>
    <w:basedOn w:val="DefaultParagraphFont"/>
    <w:uiPriority w:val="99"/>
    <w:semiHidden/>
    <w:unhideWhenUsed/>
    <w:rsid w:val="00035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ng.com/local?lid=YN1052x247291452&amp;id=YN1052x247291452&amp;q=Study+School&amp;name=Study+School&amp;cp=51.3953666687012%7e-0.259381085634232&amp;ppois=51.3953666687012_-0.259381085634232_Study+School&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2518-E26F-457E-AE7A-45FD03C5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74C5F63E</Template>
  <TotalTime>2</TotalTime>
  <Pages>7</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HAPPY CHILD NURSERIES</vt:lpstr>
    </vt:vector>
  </TitlesOfParts>
  <Company>Happy Child Ltd</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CHILD NURSERIES</dc:title>
  <dc:creator>Gateway 2000 Licensed User.</dc:creator>
  <cp:lastModifiedBy>Ciaran McAuley</cp:lastModifiedBy>
  <cp:revision>3</cp:revision>
  <cp:lastPrinted>2019-01-31T17:58:00Z</cp:lastPrinted>
  <dcterms:created xsi:type="dcterms:W3CDTF">2019-09-04T10:52:00Z</dcterms:created>
  <dcterms:modified xsi:type="dcterms:W3CDTF">2019-09-05T13:39:00Z</dcterms:modified>
</cp:coreProperties>
</file>